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8BB8C" w14:textId="77777777" w:rsidR="00BF3020" w:rsidRPr="005D34C1" w:rsidRDefault="00BF3020" w:rsidP="00826C1B">
      <w:pPr>
        <w:jc w:val="center"/>
        <w:rPr>
          <w:b/>
          <w:sz w:val="2"/>
        </w:rPr>
      </w:pPr>
    </w:p>
    <w:tbl>
      <w:tblPr>
        <w:tblStyle w:val="TableGrid"/>
        <w:tblW w:w="14668" w:type="dxa"/>
        <w:tblLook w:val="04A0" w:firstRow="1" w:lastRow="0" w:firstColumn="1" w:lastColumn="0" w:noHBand="0" w:noVBand="1"/>
      </w:tblPr>
      <w:tblGrid>
        <w:gridCol w:w="1781"/>
        <w:gridCol w:w="2156"/>
        <w:gridCol w:w="9"/>
        <w:gridCol w:w="34"/>
        <w:gridCol w:w="2202"/>
        <w:gridCol w:w="2096"/>
        <w:gridCol w:w="269"/>
        <w:gridCol w:w="2237"/>
        <w:gridCol w:w="1863"/>
        <w:gridCol w:w="82"/>
        <w:gridCol w:w="1939"/>
      </w:tblGrid>
      <w:tr w:rsidR="00863CF8" w:rsidRPr="006B1F86" w14:paraId="4C58BB94" w14:textId="77777777" w:rsidTr="006A361B">
        <w:tc>
          <w:tcPr>
            <w:tcW w:w="1781" w:type="dxa"/>
            <w:shd w:val="clear" w:color="auto" w:fill="002060"/>
          </w:tcPr>
          <w:p w14:paraId="4C58BB8D" w14:textId="1CB957E6" w:rsidR="00904DCB" w:rsidRPr="006B1F86" w:rsidRDefault="00904DCB" w:rsidP="00863CF8">
            <w:pPr>
              <w:rPr>
                <w:rFonts w:cstheme="minorHAnsi"/>
                <w:b/>
                <w:color w:val="FFFFFF" w:themeColor="background1"/>
                <w:sz w:val="32"/>
                <w:szCs w:val="28"/>
              </w:rPr>
            </w:pPr>
          </w:p>
        </w:tc>
        <w:tc>
          <w:tcPr>
            <w:tcW w:w="2156" w:type="dxa"/>
            <w:shd w:val="clear" w:color="auto" w:fill="002060"/>
          </w:tcPr>
          <w:p w14:paraId="4C58BB8E" w14:textId="77777777" w:rsidR="00904DCB" w:rsidRPr="006B1F86" w:rsidRDefault="00904DCB" w:rsidP="00826C1B">
            <w:pPr>
              <w:jc w:val="center"/>
              <w:rPr>
                <w:rFonts w:cstheme="minorHAnsi"/>
                <w:b/>
                <w:color w:val="FFFFFF" w:themeColor="background1"/>
                <w:sz w:val="32"/>
                <w:szCs w:val="28"/>
              </w:rPr>
            </w:pPr>
            <w:r w:rsidRPr="006B1F86">
              <w:rPr>
                <w:rFonts w:cstheme="minorHAnsi"/>
                <w:b/>
                <w:color w:val="FFFFFF" w:themeColor="background1"/>
                <w:sz w:val="32"/>
                <w:szCs w:val="28"/>
              </w:rPr>
              <w:t>Autumn 1</w:t>
            </w:r>
          </w:p>
        </w:tc>
        <w:tc>
          <w:tcPr>
            <w:tcW w:w="2245" w:type="dxa"/>
            <w:gridSpan w:val="3"/>
            <w:shd w:val="clear" w:color="auto" w:fill="002060"/>
          </w:tcPr>
          <w:p w14:paraId="4C58BB8F" w14:textId="77777777" w:rsidR="00904DCB" w:rsidRPr="006B1F86" w:rsidRDefault="00904DCB" w:rsidP="00826C1B">
            <w:pPr>
              <w:jc w:val="center"/>
              <w:rPr>
                <w:rFonts w:cstheme="minorHAnsi"/>
                <w:b/>
                <w:color w:val="FFFFFF" w:themeColor="background1"/>
                <w:sz w:val="32"/>
                <w:szCs w:val="28"/>
              </w:rPr>
            </w:pPr>
            <w:r w:rsidRPr="006B1F86">
              <w:rPr>
                <w:rFonts w:cstheme="minorHAnsi"/>
                <w:b/>
                <w:color w:val="FFFFFF" w:themeColor="background1"/>
                <w:sz w:val="32"/>
                <w:szCs w:val="28"/>
              </w:rPr>
              <w:t>Autumn 2</w:t>
            </w:r>
          </w:p>
        </w:tc>
        <w:tc>
          <w:tcPr>
            <w:tcW w:w="2096" w:type="dxa"/>
            <w:shd w:val="clear" w:color="auto" w:fill="002060"/>
          </w:tcPr>
          <w:p w14:paraId="4C58BB90" w14:textId="77777777" w:rsidR="00904DCB" w:rsidRPr="006B1F86" w:rsidRDefault="00904DCB" w:rsidP="00826C1B">
            <w:pPr>
              <w:jc w:val="center"/>
              <w:rPr>
                <w:rFonts w:cstheme="minorHAnsi"/>
                <w:b/>
                <w:color w:val="FFFFFF" w:themeColor="background1"/>
                <w:sz w:val="32"/>
                <w:szCs w:val="28"/>
              </w:rPr>
            </w:pPr>
            <w:r w:rsidRPr="006B1F86">
              <w:rPr>
                <w:rFonts w:cstheme="minorHAnsi"/>
                <w:b/>
                <w:color w:val="FFFFFF" w:themeColor="background1"/>
                <w:sz w:val="32"/>
                <w:szCs w:val="28"/>
              </w:rPr>
              <w:t>Spring 1</w:t>
            </w:r>
          </w:p>
        </w:tc>
        <w:tc>
          <w:tcPr>
            <w:tcW w:w="2506" w:type="dxa"/>
            <w:gridSpan w:val="2"/>
            <w:shd w:val="clear" w:color="auto" w:fill="002060"/>
          </w:tcPr>
          <w:p w14:paraId="4C58BB91" w14:textId="77777777" w:rsidR="00904DCB" w:rsidRPr="006B1F86" w:rsidRDefault="00904DCB" w:rsidP="00826C1B">
            <w:pPr>
              <w:jc w:val="center"/>
              <w:rPr>
                <w:rFonts w:cstheme="minorHAnsi"/>
                <w:b/>
                <w:color w:val="FFFFFF" w:themeColor="background1"/>
                <w:sz w:val="32"/>
                <w:szCs w:val="28"/>
              </w:rPr>
            </w:pPr>
            <w:r w:rsidRPr="006B1F86">
              <w:rPr>
                <w:rFonts w:cstheme="minorHAnsi"/>
                <w:b/>
                <w:color w:val="FFFFFF" w:themeColor="background1"/>
                <w:sz w:val="32"/>
                <w:szCs w:val="28"/>
              </w:rPr>
              <w:t>Spring 2</w:t>
            </w:r>
          </w:p>
        </w:tc>
        <w:tc>
          <w:tcPr>
            <w:tcW w:w="1863" w:type="dxa"/>
            <w:shd w:val="clear" w:color="auto" w:fill="002060"/>
          </w:tcPr>
          <w:p w14:paraId="4C58BB92" w14:textId="77777777" w:rsidR="00904DCB" w:rsidRPr="006B1F86" w:rsidRDefault="00904DCB" w:rsidP="00826C1B">
            <w:pPr>
              <w:jc w:val="center"/>
              <w:rPr>
                <w:rFonts w:cstheme="minorHAnsi"/>
                <w:b/>
                <w:color w:val="FFFFFF" w:themeColor="background1"/>
                <w:sz w:val="32"/>
                <w:szCs w:val="28"/>
              </w:rPr>
            </w:pPr>
            <w:r w:rsidRPr="006B1F86">
              <w:rPr>
                <w:rFonts w:cstheme="minorHAnsi"/>
                <w:b/>
                <w:color w:val="FFFFFF" w:themeColor="background1"/>
                <w:sz w:val="32"/>
                <w:szCs w:val="28"/>
              </w:rPr>
              <w:t>Summer 1</w:t>
            </w:r>
          </w:p>
        </w:tc>
        <w:tc>
          <w:tcPr>
            <w:tcW w:w="2021" w:type="dxa"/>
            <w:gridSpan w:val="2"/>
            <w:shd w:val="clear" w:color="auto" w:fill="002060"/>
          </w:tcPr>
          <w:p w14:paraId="4C58BB93" w14:textId="77777777" w:rsidR="00904DCB" w:rsidRPr="006B1F86" w:rsidRDefault="00904DCB" w:rsidP="00826C1B">
            <w:pPr>
              <w:jc w:val="center"/>
              <w:rPr>
                <w:rFonts w:cstheme="minorHAnsi"/>
                <w:b/>
                <w:color w:val="FFFFFF" w:themeColor="background1"/>
                <w:sz w:val="32"/>
                <w:szCs w:val="28"/>
              </w:rPr>
            </w:pPr>
            <w:r w:rsidRPr="006B1F86">
              <w:rPr>
                <w:rFonts w:cstheme="minorHAnsi"/>
                <w:b/>
                <w:color w:val="FFFFFF" w:themeColor="background1"/>
                <w:sz w:val="32"/>
                <w:szCs w:val="28"/>
              </w:rPr>
              <w:t>Summer 2</w:t>
            </w:r>
          </w:p>
        </w:tc>
      </w:tr>
      <w:tr w:rsidR="002E38B5" w:rsidRPr="006B1F86" w14:paraId="4C58BBA9" w14:textId="77777777" w:rsidTr="006A361B">
        <w:trPr>
          <w:trHeight w:val="825"/>
        </w:trPr>
        <w:tc>
          <w:tcPr>
            <w:tcW w:w="1781" w:type="dxa"/>
          </w:tcPr>
          <w:p w14:paraId="1393D3CA" w14:textId="059ED652" w:rsidR="00D3522B" w:rsidRPr="0092165A" w:rsidRDefault="002E38B5" w:rsidP="00EE62C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2165A">
              <w:rPr>
                <w:rFonts w:cstheme="minorHAnsi"/>
                <w:b/>
                <w:sz w:val="24"/>
                <w:szCs w:val="24"/>
              </w:rPr>
              <w:t>English</w:t>
            </w:r>
          </w:p>
          <w:p w14:paraId="4C58BB95" w14:textId="28957291" w:rsidR="00D3522B" w:rsidRPr="00577C7F" w:rsidRDefault="00D3522B" w:rsidP="002E38B5">
            <w:pPr>
              <w:jc w:val="center"/>
              <w:rPr>
                <w:rFonts w:cstheme="minorHAnsi"/>
                <w:sz w:val="16"/>
                <w:szCs w:val="16"/>
                <w:highlight w:val="green"/>
              </w:rPr>
            </w:pPr>
          </w:p>
        </w:tc>
        <w:tc>
          <w:tcPr>
            <w:tcW w:w="2156" w:type="dxa"/>
          </w:tcPr>
          <w:p w14:paraId="4C58BB98" w14:textId="39478657" w:rsidR="002E38B5" w:rsidRPr="00B0721E" w:rsidRDefault="00B8075E" w:rsidP="00B0721E">
            <w:pPr>
              <w:rPr>
                <w:rFonts w:cstheme="minorHAnsi"/>
              </w:rPr>
            </w:pPr>
            <w:r w:rsidRPr="00B0721E">
              <w:rPr>
                <w:rFonts w:cstheme="minorHAnsi"/>
              </w:rPr>
              <w:t xml:space="preserve">Gothic Literature: </w:t>
            </w:r>
            <w:r w:rsidRPr="00B0721E">
              <w:rPr>
                <w:rFonts w:cstheme="minorHAnsi"/>
                <w:i/>
                <w:iCs/>
              </w:rPr>
              <w:t>Dracula</w:t>
            </w:r>
          </w:p>
        </w:tc>
        <w:tc>
          <w:tcPr>
            <w:tcW w:w="2245" w:type="dxa"/>
            <w:gridSpan w:val="3"/>
          </w:tcPr>
          <w:p w14:paraId="4C58BB9C" w14:textId="363C5275" w:rsidR="002E38B5" w:rsidRPr="00B0721E" w:rsidRDefault="00BB646E" w:rsidP="00B0721E">
            <w:pPr>
              <w:rPr>
                <w:rFonts w:cstheme="minorHAnsi"/>
              </w:rPr>
            </w:pPr>
            <w:r w:rsidRPr="00B0721E">
              <w:rPr>
                <w:rFonts w:cstheme="minorHAnsi"/>
              </w:rPr>
              <w:t xml:space="preserve">Shakespeare: </w:t>
            </w:r>
            <w:r w:rsidRPr="00B0721E">
              <w:rPr>
                <w:rFonts w:cstheme="minorHAnsi"/>
                <w:i/>
                <w:iCs/>
              </w:rPr>
              <w:t>Richard III</w:t>
            </w:r>
          </w:p>
        </w:tc>
        <w:tc>
          <w:tcPr>
            <w:tcW w:w="2096" w:type="dxa"/>
          </w:tcPr>
          <w:p w14:paraId="4C58BBA1" w14:textId="008B15A9" w:rsidR="002E38B5" w:rsidRPr="00B0721E" w:rsidRDefault="003805F5" w:rsidP="00B0721E">
            <w:pPr>
              <w:rPr>
                <w:rFonts w:cstheme="minorHAnsi"/>
              </w:rPr>
            </w:pPr>
            <w:r w:rsidRPr="00B0721E">
              <w:rPr>
                <w:rFonts w:cstheme="minorHAnsi"/>
              </w:rPr>
              <w:t>Social Justice Non-Fiction Rhetoric</w:t>
            </w:r>
            <w:r w:rsidRPr="00B0721E">
              <w:rPr>
                <w:rFonts w:cstheme="minorHAnsi"/>
              </w:rPr>
              <w:br/>
            </w:r>
          </w:p>
        </w:tc>
        <w:tc>
          <w:tcPr>
            <w:tcW w:w="2506" w:type="dxa"/>
            <w:gridSpan w:val="2"/>
          </w:tcPr>
          <w:p w14:paraId="4C58BBA3" w14:textId="01734831" w:rsidR="002E38B5" w:rsidRPr="00B0721E" w:rsidRDefault="00C5591A" w:rsidP="00B0721E">
            <w:pPr>
              <w:rPr>
                <w:rFonts w:cstheme="minorHAnsi"/>
              </w:rPr>
            </w:pPr>
            <w:r w:rsidRPr="00B0721E">
              <w:rPr>
                <w:rFonts w:cstheme="minorHAnsi"/>
              </w:rPr>
              <w:t>Social Justice Poetry</w:t>
            </w:r>
          </w:p>
        </w:tc>
        <w:tc>
          <w:tcPr>
            <w:tcW w:w="1863" w:type="dxa"/>
          </w:tcPr>
          <w:p w14:paraId="4C58BBA6" w14:textId="3FB06364" w:rsidR="002E38B5" w:rsidRPr="00B0721E" w:rsidRDefault="005600AF" w:rsidP="00B0721E">
            <w:pPr>
              <w:rPr>
                <w:rFonts w:cstheme="minorHAnsi"/>
                <w:i/>
                <w:iCs/>
              </w:rPr>
            </w:pPr>
            <w:r w:rsidRPr="00B0721E">
              <w:rPr>
                <w:rFonts w:cstheme="minorHAnsi"/>
              </w:rPr>
              <w:t xml:space="preserve">Dystopian </w:t>
            </w:r>
            <w:r w:rsidR="0063408D" w:rsidRPr="00B0721E">
              <w:rPr>
                <w:rFonts w:cstheme="minorHAnsi"/>
              </w:rPr>
              <w:t>S</w:t>
            </w:r>
            <w:r w:rsidRPr="00B0721E">
              <w:rPr>
                <w:rFonts w:cstheme="minorHAnsi"/>
              </w:rPr>
              <w:t xml:space="preserve">hort </w:t>
            </w:r>
            <w:r w:rsidR="0063408D" w:rsidRPr="00B0721E">
              <w:rPr>
                <w:rFonts w:cstheme="minorHAnsi"/>
              </w:rPr>
              <w:t>St</w:t>
            </w:r>
            <w:r w:rsidRPr="00B0721E">
              <w:rPr>
                <w:rFonts w:cstheme="minorHAnsi"/>
              </w:rPr>
              <w:t>ories</w:t>
            </w:r>
          </w:p>
        </w:tc>
        <w:tc>
          <w:tcPr>
            <w:tcW w:w="2021" w:type="dxa"/>
            <w:gridSpan w:val="2"/>
          </w:tcPr>
          <w:p w14:paraId="4C58BBA8" w14:textId="6B43CE02" w:rsidR="002E38B5" w:rsidRPr="00B0721E" w:rsidRDefault="0092165A" w:rsidP="00B0721E">
            <w:pPr>
              <w:rPr>
                <w:rFonts w:cstheme="minorHAnsi"/>
                <w:i/>
                <w:iCs/>
              </w:rPr>
            </w:pPr>
            <w:r w:rsidRPr="00B0721E">
              <w:rPr>
                <w:rFonts w:cstheme="minorHAnsi"/>
              </w:rPr>
              <w:t xml:space="preserve">20th Century Play – </w:t>
            </w:r>
            <w:r w:rsidRPr="00B0721E">
              <w:rPr>
                <w:rFonts w:cstheme="minorHAnsi"/>
                <w:i/>
                <w:iCs/>
              </w:rPr>
              <w:t>Pygmalion</w:t>
            </w:r>
            <w:r w:rsidRPr="00B0721E">
              <w:rPr>
                <w:rFonts w:cstheme="minorHAnsi"/>
              </w:rPr>
              <w:t xml:space="preserve"> by George Bernard Shaw</w:t>
            </w:r>
          </w:p>
        </w:tc>
      </w:tr>
      <w:tr w:rsidR="00904DCB" w:rsidRPr="006B1F86" w14:paraId="4C58BBB1" w14:textId="77777777" w:rsidTr="006A361B">
        <w:tc>
          <w:tcPr>
            <w:tcW w:w="1781" w:type="dxa"/>
          </w:tcPr>
          <w:p w14:paraId="4C58BBAA" w14:textId="77777777" w:rsidR="00904DCB" w:rsidRPr="00577C7F" w:rsidRDefault="00904DCB" w:rsidP="00826C1B">
            <w:pPr>
              <w:jc w:val="center"/>
              <w:rPr>
                <w:rFonts w:cstheme="minorHAnsi"/>
                <w:b/>
                <w:sz w:val="24"/>
                <w:szCs w:val="24"/>
                <w:highlight w:val="green"/>
              </w:rPr>
            </w:pPr>
            <w:r w:rsidRPr="00160B93">
              <w:rPr>
                <w:rFonts w:cstheme="minorHAnsi"/>
                <w:b/>
                <w:sz w:val="24"/>
                <w:szCs w:val="24"/>
              </w:rPr>
              <w:t>Maths</w:t>
            </w:r>
          </w:p>
        </w:tc>
        <w:tc>
          <w:tcPr>
            <w:tcW w:w="2156" w:type="dxa"/>
          </w:tcPr>
          <w:p w14:paraId="26CC0D35" w14:textId="1FA60A32" w:rsidR="001A5861" w:rsidRPr="00B0721E" w:rsidRDefault="001A5861" w:rsidP="00B0721E">
            <w:pPr>
              <w:rPr>
                <w:rFonts w:cstheme="minorHAnsi"/>
              </w:rPr>
            </w:pPr>
            <w:r w:rsidRPr="00B0721E">
              <w:rPr>
                <w:rFonts w:cstheme="minorHAnsi"/>
              </w:rPr>
              <w:t>Powers and Roots</w:t>
            </w:r>
          </w:p>
          <w:p w14:paraId="7D237661" w14:textId="412ED58F" w:rsidR="001A5861" w:rsidRPr="00B0721E" w:rsidRDefault="001A5861" w:rsidP="00B0721E">
            <w:pPr>
              <w:rPr>
                <w:rFonts w:cstheme="minorHAnsi"/>
              </w:rPr>
            </w:pPr>
            <w:r w:rsidRPr="00B0721E">
              <w:rPr>
                <w:rFonts w:cstheme="minorHAnsi"/>
              </w:rPr>
              <w:t xml:space="preserve">Prime Factorisation </w:t>
            </w:r>
          </w:p>
          <w:p w14:paraId="4C58BBAB" w14:textId="3613F80B" w:rsidR="00ED565A" w:rsidRPr="00B0721E" w:rsidRDefault="001A5861" w:rsidP="00B0721E">
            <w:pPr>
              <w:rPr>
                <w:rFonts w:cstheme="minorHAnsi"/>
              </w:rPr>
            </w:pPr>
            <w:r w:rsidRPr="00B0721E">
              <w:rPr>
                <w:rFonts w:cstheme="minorHAnsi"/>
              </w:rPr>
              <w:t>Rounding to Significant Figures</w:t>
            </w:r>
          </w:p>
        </w:tc>
        <w:tc>
          <w:tcPr>
            <w:tcW w:w="2245" w:type="dxa"/>
            <w:gridSpan w:val="3"/>
          </w:tcPr>
          <w:p w14:paraId="7DB90A30" w14:textId="77777777" w:rsidR="00160B93" w:rsidRPr="00B0721E" w:rsidRDefault="00160B93" w:rsidP="00B0721E">
            <w:pPr>
              <w:rPr>
                <w:rFonts w:cstheme="minorHAnsi"/>
              </w:rPr>
            </w:pPr>
            <w:r w:rsidRPr="00B0721E">
              <w:rPr>
                <w:rFonts w:cstheme="minorHAnsi"/>
              </w:rPr>
              <w:t>Fractions</w:t>
            </w:r>
          </w:p>
          <w:p w14:paraId="3EC8D224" w14:textId="77777777" w:rsidR="00160B93" w:rsidRPr="00B0721E" w:rsidRDefault="00160B93" w:rsidP="00B0721E">
            <w:pPr>
              <w:rPr>
                <w:rFonts w:cstheme="minorHAnsi"/>
              </w:rPr>
            </w:pPr>
            <w:r w:rsidRPr="00B0721E">
              <w:rPr>
                <w:rFonts w:cstheme="minorHAnsi"/>
              </w:rPr>
              <w:t>Negative Numbers</w:t>
            </w:r>
          </w:p>
          <w:p w14:paraId="39328EEA" w14:textId="77777777" w:rsidR="00160B93" w:rsidRPr="00B0721E" w:rsidRDefault="00160B93" w:rsidP="00B0721E">
            <w:pPr>
              <w:rPr>
                <w:rFonts w:cstheme="minorHAnsi"/>
              </w:rPr>
            </w:pPr>
            <w:r w:rsidRPr="00B0721E">
              <w:rPr>
                <w:rFonts w:cstheme="minorHAnsi"/>
              </w:rPr>
              <w:t xml:space="preserve">Solving Linear Equations Forming Expressions </w:t>
            </w:r>
          </w:p>
          <w:p w14:paraId="4C58BBAC" w14:textId="1FA48C29" w:rsidR="00904DCB" w:rsidRPr="00B0721E" w:rsidRDefault="00904DCB" w:rsidP="00B0721E">
            <w:pPr>
              <w:rPr>
                <w:rFonts w:cstheme="minorHAnsi"/>
              </w:rPr>
            </w:pPr>
          </w:p>
        </w:tc>
        <w:tc>
          <w:tcPr>
            <w:tcW w:w="2096" w:type="dxa"/>
          </w:tcPr>
          <w:p w14:paraId="4245AD36" w14:textId="77777777" w:rsidR="00160B93" w:rsidRPr="00B0721E" w:rsidRDefault="00160B93" w:rsidP="00B0721E">
            <w:pPr>
              <w:rPr>
                <w:rFonts w:cstheme="minorHAnsi"/>
              </w:rPr>
            </w:pPr>
            <w:r w:rsidRPr="00B0721E">
              <w:rPr>
                <w:rFonts w:cstheme="minorHAnsi"/>
              </w:rPr>
              <w:t xml:space="preserve"> Angles in Parallel Lines</w:t>
            </w:r>
          </w:p>
          <w:p w14:paraId="0612BD93" w14:textId="77777777" w:rsidR="00160B93" w:rsidRPr="00B0721E" w:rsidRDefault="00160B93" w:rsidP="00B0721E">
            <w:pPr>
              <w:rPr>
                <w:rFonts w:cstheme="minorHAnsi"/>
              </w:rPr>
            </w:pPr>
            <w:r w:rsidRPr="00B0721E">
              <w:rPr>
                <w:rFonts w:cstheme="minorHAnsi"/>
              </w:rPr>
              <w:t xml:space="preserve">Interior &amp; Exterior Angles </w:t>
            </w:r>
          </w:p>
          <w:p w14:paraId="17FF526C" w14:textId="77777777" w:rsidR="00160B93" w:rsidRPr="00B0721E" w:rsidRDefault="00160B93" w:rsidP="00B0721E">
            <w:pPr>
              <w:rPr>
                <w:rFonts w:cstheme="minorHAnsi"/>
              </w:rPr>
            </w:pPr>
            <w:r w:rsidRPr="00B0721E">
              <w:rPr>
                <w:rFonts w:cstheme="minorHAnsi"/>
              </w:rPr>
              <w:t xml:space="preserve">Circumference </w:t>
            </w:r>
          </w:p>
          <w:p w14:paraId="4C58BBAD" w14:textId="3909BE8B" w:rsidR="00904DCB" w:rsidRPr="00B0721E" w:rsidRDefault="00904DCB" w:rsidP="00B0721E">
            <w:pPr>
              <w:pStyle w:val="BodyText"/>
              <w:spacing w:before="56"/>
              <w:ind w:left="0" w:right="110" w:firstLine="0"/>
              <w:rPr>
                <w:rFonts w:asciiTheme="minorHAnsi" w:eastAsiaTheme="minorHAnsi" w:hAnsiTheme="minorHAnsi" w:cstheme="minorHAnsi"/>
              </w:rPr>
            </w:pPr>
          </w:p>
        </w:tc>
        <w:tc>
          <w:tcPr>
            <w:tcW w:w="2506" w:type="dxa"/>
            <w:gridSpan w:val="2"/>
          </w:tcPr>
          <w:p w14:paraId="07CC678B" w14:textId="77777777" w:rsidR="00160B93" w:rsidRPr="00B0721E" w:rsidRDefault="00160B93" w:rsidP="00B0721E">
            <w:pPr>
              <w:rPr>
                <w:rFonts w:cstheme="minorHAnsi"/>
              </w:rPr>
            </w:pPr>
            <w:r w:rsidRPr="00B0721E">
              <w:rPr>
                <w:rFonts w:cstheme="minorHAnsi"/>
              </w:rPr>
              <w:t>Proportional Reasoning</w:t>
            </w:r>
          </w:p>
          <w:p w14:paraId="47ACEB1B" w14:textId="6A9B0DA8" w:rsidR="00160B93" w:rsidRPr="00B0721E" w:rsidRDefault="00160B93" w:rsidP="00B0721E">
            <w:pPr>
              <w:rPr>
                <w:rFonts w:cstheme="minorHAnsi"/>
              </w:rPr>
            </w:pPr>
            <w:r w:rsidRPr="00B0721E">
              <w:rPr>
                <w:rFonts w:cstheme="minorHAnsi"/>
              </w:rPr>
              <w:t>F</w:t>
            </w:r>
            <w:r w:rsidR="00C04BED" w:rsidRPr="00B0721E">
              <w:rPr>
                <w:rFonts w:cstheme="minorHAnsi"/>
              </w:rPr>
              <w:t xml:space="preserve">ractions, </w:t>
            </w:r>
            <w:r w:rsidRPr="00B0721E">
              <w:rPr>
                <w:rFonts w:cstheme="minorHAnsi"/>
              </w:rPr>
              <w:t>D</w:t>
            </w:r>
            <w:r w:rsidR="00C04BED" w:rsidRPr="00B0721E">
              <w:rPr>
                <w:rFonts w:cstheme="minorHAnsi"/>
              </w:rPr>
              <w:t xml:space="preserve">ecimals, </w:t>
            </w:r>
            <w:r w:rsidRPr="00B0721E">
              <w:rPr>
                <w:rFonts w:cstheme="minorHAnsi"/>
              </w:rPr>
              <w:t>P</w:t>
            </w:r>
            <w:r w:rsidR="00C04BED" w:rsidRPr="00B0721E">
              <w:rPr>
                <w:rFonts w:cstheme="minorHAnsi"/>
              </w:rPr>
              <w:t>ercentages</w:t>
            </w:r>
            <w:r w:rsidRPr="00B0721E">
              <w:rPr>
                <w:rFonts w:cstheme="minorHAnsi"/>
              </w:rPr>
              <w:t xml:space="preserve"> </w:t>
            </w:r>
          </w:p>
          <w:p w14:paraId="4FC439B5" w14:textId="77777777" w:rsidR="00160B93" w:rsidRPr="00B0721E" w:rsidRDefault="00160B93" w:rsidP="00B0721E">
            <w:pPr>
              <w:rPr>
                <w:rFonts w:cstheme="minorHAnsi"/>
              </w:rPr>
            </w:pPr>
            <w:r w:rsidRPr="00B0721E">
              <w:rPr>
                <w:rFonts w:cstheme="minorHAnsi"/>
              </w:rPr>
              <w:t>Ratio</w:t>
            </w:r>
          </w:p>
          <w:p w14:paraId="4C58BBAE" w14:textId="44590F54" w:rsidR="00904DCB" w:rsidRPr="00B0721E" w:rsidRDefault="00904DCB" w:rsidP="00B0721E">
            <w:pPr>
              <w:ind w:left="57"/>
              <w:rPr>
                <w:rFonts w:cstheme="minorHAnsi"/>
              </w:rPr>
            </w:pPr>
          </w:p>
        </w:tc>
        <w:tc>
          <w:tcPr>
            <w:tcW w:w="1863" w:type="dxa"/>
          </w:tcPr>
          <w:p w14:paraId="4EE46711" w14:textId="77777777" w:rsidR="00160B93" w:rsidRPr="00B0721E" w:rsidRDefault="00160B93" w:rsidP="00B0721E">
            <w:pPr>
              <w:pStyle w:val="BodyText"/>
              <w:spacing w:before="56"/>
              <w:ind w:left="0" w:right="110" w:firstLine="0"/>
              <w:rPr>
                <w:rFonts w:asciiTheme="minorHAnsi" w:eastAsiaTheme="minorHAnsi" w:hAnsiTheme="minorHAnsi" w:cstheme="minorHAnsi"/>
              </w:rPr>
            </w:pPr>
            <w:r w:rsidRPr="00B0721E">
              <w:rPr>
                <w:rFonts w:asciiTheme="minorHAnsi" w:eastAsiaTheme="minorHAnsi" w:hAnsiTheme="minorHAnsi" w:cstheme="minorHAnsi"/>
              </w:rPr>
              <w:t xml:space="preserve">Area of Composite Shapes </w:t>
            </w:r>
          </w:p>
          <w:p w14:paraId="2B52C82D" w14:textId="77777777" w:rsidR="00160B93" w:rsidRPr="00B0721E" w:rsidRDefault="00160B93" w:rsidP="00B0721E">
            <w:pPr>
              <w:pStyle w:val="BodyText"/>
              <w:spacing w:before="56"/>
              <w:ind w:left="0" w:right="110" w:firstLine="0"/>
              <w:rPr>
                <w:rFonts w:asciiTheme="minorHAnsi" w:eastAsiaTheme="minorHAnsi" w:hAnsiTheme="minorHAnsi" w:cstheme="minorHAnsi"/>
              </w:rPr>
            </w:pPr>
            <w:r w:rsidRPr="00B0721E">
              <w:rPr>
                <w:rFonts w:asciiTheme="minorHAnsi" w:eastAsiaTheme="minorHAnsi" w:hAnsiTheme="minorHAnsi" w:cstheme="minorHAnsi"/>
              </w:rPr>
              <w:t>Statistical Diagrams</w:t>
            </w:r>
          </w:p>
          <w:p w14:paraId="4C58BBAF" w14:textId="40957BF7" w:rsidR="00904DCB" w:rsidRPr="00B0721E" w:rsidRDefault="00904DCB" w:rsidP="00B0721E">
            <w:pPr>
              <w:ind w:left="57"/>
              <w:rPr>
                <w:rFonts w:cstheme="minorHAnsi"/>
              </w:rPr>
            </w:pPr>
          </w:p>
        </w:tc>
        <w:tc>
          <w:tcPr>
            <w:tcW w:w="2021" w:type="dxa"/>
            <w:gridSpan w:val="2"/>
          </w:tcPr>
          <w:p w14:paraId="65332166" w14:textId="77777777" w:rsidR="00160B93" w:rsidRPr="00B0721E" w:rsidRDefault="00160B93" w:rsidP="00B0721E">
            <w:pPr>
              <w:pStyle w:val="BodyText"/>
              <w:spacing w:before="56"/>
              <w:ind w:left="0" w:right="110" w:firstLine="0"/>
              <w:rPr>
                <w:rFonts w:asciiTheme="minorHAnsi" w:eastAsiaTheme="minorHAnsi" w:hAnsiTheme="minorHAnsi" w:cstheme="minorHAnsi"/>
              </w:rPr>
            </w:pPr>
            <w:r w:rsidRPr="00B0721E">
              <w:rPr>
                <w:rFonts w:asciiTheme="minorHAnsi" w:eastAsiaTheme="minorHAnsi" w:hAnsiTheme="minorHAnsi" w:cstheme="minorHAnsi"/>
              </w:rPr>
              <w:t>Averages and Range</w:t>
            </w:r>
          </w:p>
          <w:p w14:paraId="4C58BBB0" w14:textId="75953B64" w:rsidR="00904DCB" w:rsidRPr="00B0721E" w:rsidRDefault="00160B93" w:rsidP="00B0721E">
            <w:pPr>
              <w:ind w:left="57"/>
              <w:rPr>
                <w:rFonts w:cstheme="minorHAnsi"/>
              </w:rPr>
            </w:pPr>
            <w:r w:rsidRPr="00B0721E">
              <w:rPr>
                <w:rFonts w:cstheme="minorHAnsi"/>
              </w:rPr>
              <w:t>Volume</w:t>
            </w:r>
          </w:p>
        </w:tc>
      </w:tr>
      <w:tr w:rsidR="00D53336" w:rsidRPr="006B1F86" w14:paraId="4C58BBB9" w14:textId="77777777" w:rsidTr="00DA7FE3">
        <w:tc>
          <w:tcPr>
            <w:tcW w:w="1781" w:type="dxa"/>
          </w:tcPr>
          <w:p w14:paraId="4C58BBB2" w14:textId="77777777" w:rsidR="00D53336" w:rsidRPr="00577C7F" w:rsidRDefault="00D53336" w:rsidP="00826C1B">
            <w:pPr>
              <w:jc w:val="center"/>
              <w:rPr>
                <w:rFonts w:cstheme="minorHAnsi"/>
                <w:b/>
                <w:sz w:val="24"/>
                <w:szCs w:val="24"/>
                <w:highlight w:val="green"/>
              </w:rPr>
            </w:pPr>
            <w:r w:rsidRPr="00D53336">
              <w:rPr>
                <w:rFonts w:cstheme="minorHAnsi"/>
                <w:b/>
                <w:sz w:val="24"/>
                <w:szCs w:val="24"/>
              </w:rPr>
              <w:t>Science</w:t>
            </w:r>
          </w:p>
        </w:tc>
        <w:tc>
          <w:tcPr>
            <w:tcW w:w="4401" w:type="dxa"/>
            <w:gridSpan w:val="4"/>
          </w:tcPr>
          <w:p w14:paraId="78E01AD3" w14:textId="77777777" w:rsidR="00D53336" w:rsidRPr="00B0721E" w:rsidRDefault="00D53336" w:rsidP="00B0721E">
            <w:pPr>
              <w:rPr>
                <w:rFonts w:cstheme="minorHAnsi"/>
              </w:rPr>
            </w:pPr>
            <w:r w:rsidRPr="00B0721E">
              <w:rPr>
                <w:rFonts w:cstheme="minorHAnsi"/>
              </w:rPr>
              <w:t>Heating and Cooling</w:t>
            </w:r>
          </w:p>
          <w:p w14:paraId="399085B9" w14:textId="77777777" w:rsidR="00D53336" w:rsidRPr="00B0721E" w:rsidRDefault="00D53336" w:rsidP="00B0721E">
            <w:pPr>
              <w:rPr>
                <w:rFonts w:cstheme="minorHAnsi"/>
              </w:rPr>
            </w:pPr>
            <w:r w:rsidRPr="00B0721E">
              <w:rPr>
                <w:rFonts w:cstheme="minorHAnsi"/>
              </w:rPr>
              <w:t>The Earth and Atmosphere</w:t>
            </w:r>
          </w:p>
          <w:p w14:paraId="4C58BBB4" w14:textId="3506D54B" w:rsidR="00D53336" w:rsidRPr="00B0721E" w:rsidRDefault="00D53336" w:rsidP="00B0721E">
            <w:pPr>
              <w:rPr>
                <w:rFonts w:cstheme="minorHAnsi"/>
              </w:rPr>
            </w:pPr>
            <w:r w:rsidRPr="00B0721E">
              <w:rPr>
                <w:rFonts w:cstheme="minorHAnsi"/>
              </w:rPr>
              <w:t>Forces and Motion</w:t>
            </w:r>
          </w:p>
        </w:tc>
        <w:tc>
          <w:tcPr>
            <w:tcW w:w="4602" w:type="dxa"/>
            <w:gridSpan w:val="3"/>
          </w:tcPr>
          <w:p w14:paraId="7B0745EF" w14:textId="77777777" w:rsidR="00D53336" w:rsidRPr="00B0721E" w:rsidRDefault="00D53336" w:rsidP="00B0721E">
            <w:pPr>
              <w:rPr>
                <w:rFonts w:cstheme="minorHAnsi"/>
              </w:rPr>
            </w:pPr>
            <w:r w:rsidRPr="00B0721E">
              <w:rPr>
                <w:rFonts w:cstheme="minorHAnsi"/>
              </w:rPr>
              <w:t>Plants and their Processes</w:t>
            </w:r>
          </w:p>
          <w:p w14:paraId="4E28C910" w14:textId="77777777" w:rsidR="00D53336" w:rsidRPr="00B0721E" w:rsidRDefault="00D53336" w:rsidP="00B0721E">
            <w:pPr>
              <w:rPr>
                <w:rFonts w:cstheme="minorHAnsi"/>
              </w:rPr>
            </w:pPr>
            <w:r w:rsidRPr="00B0721E">
              <w:rPr>
                <w:rFonts w:cstheme="minorHAnsi"/>
              </w:rPr>
              <w:t>Electricity</w:t>
            </w:r>
          </w:p>
          <w:p w14:paraId="18CA6399" w14:textId="77777777" w:rsidR="00D53336" w:rsidRPr="00B0721E" w:rsidRDefault="00D53336" w:rsidP="00B0721E">
            <w:pPr>
              <w:rPr>
                <w:rFonts w:cstheme="minorHAnsi"/>
              </w:rPr>
            </w:pPr>
            <w:r w:rsidRPr="00B0721E">
              <w:rPr>
                <w:rFonts w:cstheme="minorHAnsi"/>
              </w:rPr>
              <w:t>Interactions and Interdependence</w:t>
            </w:r>
          </w:p>
          <w:p w14:paraId="4C58BBB6" w14:textId="5A447AF8" w:rsidR="00D53336" w:rsidRPr="00B0721E" w:rsidRDefault="00D53336" w:rsidP="00B0721E">
            <w:pPr>
              <w:rPr>
                <w:rFonts w:cstheme="minorHAnsi"/>
              </w:rPr>
            </w:pPr>
            <w:r w:rsidRPr="00B0721E">
              <w:rPr>
                <w:rFonts w:cstheme="minorHAnsi"/>
              </w:rPr>
              <w:t>Forces and Work</w:t>
            </w:r>
          </w:p>
        </w:tc>
        <w:tc>
          <w:tcPr>
            <w:tcW w:w="3884" w:type="dxa"/>
            <w:gridSpan w:val="3"/>
          </w:tcPr>
          <w:p w14:paraId="63958439" w14:textId="77777777" w:rsidR="00D53336" w:rsidRPr="00B0721E" w:rsidRDefault="00D53336" w:rsidP="00B0721E">
            <w:pPr>
              <w:rPr>
                <w:rFonts w:cstheme="minorHAnsi"/>
              </w:rPr>
            </w:pPr>
            <w:r w:rsidRPr="00B0721E">
              <w:rPr>
                <w:rFonts w:cstheme="minorHAnsi"/>
              </w:rPr>
              <w:t>Acids and Alkalis</w:t>
            </w:r>
          </w:p>
          <w:p w14:paraId="1737F67D" w14:textId="77777777" w:rsidR="00D53336" w:rsidRPr="00B0721E" w:rsidRDefault="00D53336" w:rsidP="00B0721E">
            <w:pPr>
              <w:rPr>
                <w:rFonts w:cstheme="minorHAnsi"/>
              </w:rPr>
            </w:pPr>
            <w:r w:rsidRPr="00B0721E">
              <w:rPr>
                <w:rFonts w:cstheme="minorHAnsi"/>
              </w:rPr>
              <w:t>Nutrition and Digestion</w:t>
            </w:r>
          </w:p>
          <w:p w14:paraId="4C58BBB8" w14:textId="65B7A4B6" w:rsidR="00D53336" w:rsidRPr="00B0721E" w:rsidRDefault="00D53336" w:rsidP="00B0721E">
            <w:pPr>
              <w:rPr>
                <w:rFonts w:cstheme="minorHAnsi"/>
              </w:rPr>
            </w:pPr>
            <w:r w:rsidRPr="00B0721E">
              <w:rPr>
                <w:rFonts w:cstheme="minorHAnsi"/>
              </w:rPr>
              <w:t>Space</w:t>
            </w:r>
          </w:p>
        </w:tc>
      </w:tr>
      <w:tr w:rsidR="006F156C" w:rsidRPr="006B1F86" w14:paraId="4C58BBC1" w14:textId="77777777" w:rsidTr="006A361B">
        <w:trPr>
          <w:trHeight w:val="600"/>
        </w:trPr>
        <w:tc>
          <w:tcPr>
            <w:tcW w:w="1781" w:type="dxa"/>
          </w:tcPr>
          <w:p w14:paraId="4C58BBBA" w14:textId="77777777" w:rsidR="006F156C" w:rsidRPr="00577C7F" w:rsidRDefault="006F156C" w:rsidP="00826C1B">
            <w:pPr>
              <w:jc w:val="center"/>
              <w:rPr>
                <w:rFonts w:cstheme="minorHAnsi"/>
                <w:b/>
                <w:sz w:val="24"/>
                <w:szCs w:val="24"/>
                <w:highlight w:val="green"/>
              </w:rPr>
            </w:pPr>
            <w:r w:rsidRPr="006F156C">
              <w:rPr>
                <w:rFonts w:cstheme="minorHAnsi"/>
                <w:b/>
                <w:sz w:val="24"/>
                <w:szCs w:val="24"/>
              </w:rPr>
              <w:t>Geography</w:t>
            </w:r>
          </w:p>
        </w:tc>
        <w:tc>
          <w:tcPr>
            <w:tcW w:w="2156" w:type="dxa"/>
          </w:tcPr>
          <w:p w14:paraId="4C58BBBB" w14:textId="349589F7" w:rsidR="006F156C" w:rsidRPr="00B0721E" w:rsidRDefault="006F156C" w:rsidP="00B0721E">
            <w:pPr>
              <w:rPr>
                <w:rFonts w:cstheme="minorHAnsi"/>
              </w:rPr>
            </w:pPr>
            <w:r w:rsidRPr="00B0721E">
              <w:rPr>
                <w:rFonts w:cstheme="minorHAnsi"/>
              </w:rPr>
              <w:t>Population</w:t>
            </w:r>
          </w:p>
        </w:tc>
        <w:tc>
          <w:tcPr>
            <w:tcW w:w="2245" w:type="dxa"/>
            <w:gridSpan w:val="3"/>
          </w:tcPr>
          <w:p w14:paraId="4C58BBBC" w14:textId="60167BE8" w:rsidR="006F156C" w:rsidRPr="00B0721E" w:rsidRDefault="006F156C" w:rsidP="00B0721E">
            <w:pPr>
              <w:rPr>
                <w:rFonts w:cstheme="minorHAnsi"/>
              </w:rPr>
            </w:pPr>
            <w:r w:rsidRPr="00B0721E">
              <w:rPr>
                <w:rFonts w:cstheme="minorHAnsi"/>
              </w:rPr>
              <w:t>Coasts</w:t>
            </w:r>
          </w:p>
        </w:tc>
        <w:tc>
          <w:tcPr>
            <w:tcW w:w="2096" w:type="dxa"/>
          </w:tcPr>
          <w:p w14:paraId="4C58BBBD" w14:textId="74599E94" w:rsidR="006F156C" w:rsidRPr="00B0721E" w:rsidRDefault="006F156C" w:rsidP="00B0721E">
            <w:pPr>
              <w:rPr>
                <w:rFonts w:cstheme="minorHAnsi"/>
              </w:rPr>
            </w:pPr>
            <w:r w:rsidRPr="00B0721E">
              <w:rPr>
                <w:rFonts w:cstheme="minorHAnsi"/>
              </w:rPr>
              <w:t>Ecosystems</w:t>
            </w:r>
          </w:p>
        </w:tc>
        <w:tc>
          <w:tcPr>
            <w:tcW w:w="2506" w:type="dxa"/>
            <w:gridSpan w:val="2"/>
          </w:tcPr>
          <w:p w14:paraId="4C58BBBE" w14:textId="407455A8" w:rsidR="006F156C" w:rsidRPr="00B0721E" w:rsidRDefault="006F156C" w:rsidP="00B0721E">
            <w:pPr>
              <w:rPr>
                <w:rFonts w:cstheme="minorHAnsi"/>
              </w:rPr>
            </w:pPr>
            <w:r w:rsidRPr="00B0721E">
              <w:rPr>
                <w:rFonts w:cstheme="minorHAnsi"/>
              </w:rPr>
              <w:t>Tectonics</w:t>
            </w:r>
          </w:p>
        </w:tc>
        <w:tc>
          <w:tcPr>
            <w:tcW w:w="3884" w:type="dxa"/>
            <w:gridSpan w:val="3"/>
          </w:tcPr>
          <w:p w14:paraId="4C58BBC0" w14:textId="7EA97B92" w:rsidR="006F156C" w:rsidRPr="00B0721E" w:rsidRDefault="006F156C" w:rsidP="00B0721E">
            <w:pPr>
              <w:rPr>
                <w:rFonts w:cstheme="minorHAnsi"/>
              </w:rPr>
            </w:pPr>
            <w:r w:rsidRPr="00B0721E">
              <w:rPr>
                <w:rFonts w:cstheme="minorHAnsi"/>
              </w:rPr>
              <w:t>Weather Systems</w:t>
            </w:r>
          </w:p>
        </w:tc>
      </w:tr>
      <w:tr w:rsidR="00D61501" w:rsidRPr="006B1F86" w14:paraId="4C58BBC9" w14:textId="77777777" w:rsidTr="006A361B">
        <w:tc>
          <w:tcPr>
            <w:tcW w:w="1781" w:type="dxa"/>
          </w:tcPr>
          <w:p w14:paraId="4C58BBC2" w14:textId="77777777" w:rsidR="00D61501" w:rsidRPr="00577C7F" w:rsidRDefault="00D61501" w:rsidP="00826C1B">
            <w:pPr>
              <w:jc w:val="center"/>
              <w:rPr>
                <w:rFonts w:cstheme="minorHAnsi"/>
                <w:b/>
                <w:sz w:val="24"/>
                <w:szCs w:val="24"/>
                <w:highlight w:val="green"/>
              </w:rPr>
            </w:pPr>
            <w:r w:rsidRPr="00D61501">
              <w:rPr>
                <w:rFonts w:cstheme="minorHAnsi"/>
                <w:b/>
                <w:sz w:val="24"/>
                <w:szCs w:val="24"/>
              </w:rPr>
              <w:t>History</w:t>
            </w:r>
          </w:p>
        </w:tc>
        <w:tc>
          <w:tcPr>
            <w:tcW w:w="2156" w:type="dxa"/>
          </w:tcPr>
          <w:p w14:paraId="4C58BBC3" w14:textId="4C8A3699" w:rsidR="00D61501" w:rsidRPr="00B0721E" w:rsidRDefault="00D61501" w:rsidP="00B0721E">
            <w:pPr>
              <w:spacing w:line="259" w:lineRule="auto"/>
              <w:rPr>
                <w:rFonts w:cstheme="minorHAnsi"/>
              </w:rPr>
            </w:pPr>
            <w:r w:rsidRPr="00B0721E">
              <w:rPr>
                <w:rFonts w:cstheme="minorHAnsi"/>
              </w:rPr>
              <w:t>The Tudors</w:t>
            </w:r>
          </w:p>
        </w:tc>
        <w:tc>
          <w:tcPr>
            <w:tcW w:w="2245" w:type="dxa"/>
            <w:gridSpan w:val="3"/>
          </w:tcPr>
          <w:p w14:paraId="4C58BBC4" w14:textId="71FBAC29" w:rsidR="00D61501" w:rsidRPr="00B0721E" w:rsidRDefault="00D61501" w:rsidP="00B0721E">
            <w:pPr>
              <w:spacing w:line="259" w:lineRule="auto"/>
              <w:rPr>
                <w:rFonts w:cstheme="minorHAnsi"/>
              </w:rPr>
            </w:pPr>
            <w:r w:rsidRPr="00B0721E">
              <w:rPr>
                <w:rFonts w:cstheme="minorHAnsi"/>
              </w:rPr>
              <w:t>England: A World Turned Upside Down</w:t>
            </w:r>
          </w:p>
        </w:tc>
        <w:tc>
          <w:tcPr>
            <w:tcW w:w="2096" w:type="dxa"/>
          </w:tcPr>
          <w:p w14:paraId="4C58BBC5" w14:textId="5215B2F6" w:rsidR="00D61501" w:rsidRPr="00B0721E" w:rsidRDefault="00D61501" w:rsidP="00B0721E">
            <w:pPr>
              <w:spacing w:line="259" w:lineRule="auto"/>
              <w:rPr>
                <w:rFonts w:cstheme="minorHAnsi"/>
              </w:rPr>
            </w:pPr>
            <w:r w:rsidRPr="00B0721E">
              <w:rPr>
                <w:rFonts w:cstheme="minorHAnsi"/>
              </w:rPr>
              <w:t>Transatlantic Slave Trade</w:t>
            </w:r>
          </w:p>
        </w:tc>
        <w:tc>
          <w:tcPr>
            <w:tcW w:w="2506" w:type="dxa"/>
            <w:gridSpan w:val="2"/>
          </w:tcPr>
          <w:p w14:paraId="4C58BBC6" w14:textId="03100B52" w:rsidR="00D61501" w:rsidRPr="00B0721E" w:rsidRDefault="00D61501" w:rsidP="00B0721E">
            <w:pPr>
              <w:spacing w:line="259" w:lineRule="auto"/>
              <w:rPr>
                <w:rFonts w:cstheme="minorHAnsi"/>
              </w:rPr>
            </w:pPr>
            <w:r w:rsidRPr="00B0721E">
              <w:rPr>
                <w:rFonts w:cstheme="minorHAnsi"/>
              </w:rPr>
              <w:t>Time of Revolutionary Change</w:t>
            </w:r>
          </w:p>
        </w:tc>
        <w:tc>
          <w:tcPr>
            <w:tcW w:w="3884" w:type="dxa"/>
            <w:gridSpan w:val="3"/>
          </w:tcPr>
          <w:p w14:paraId="4C58BBC8" w14:textId="049D3983" w:rsidR="00D61501" w:rsidRPr="00B0721E" w:rsidRDefault="00D61501" w:rsidP="00B0721E">
            <w:pPr>
              <w:spacing w:line="259" w:lineRule="auto"/>
              <w:rPr>
                <w:rFonts w:cstheme="minorHAnsi"/>
              </w:rPr>
            </w:pPr>
            <w:r w:rsidRPr="00B0721E">
              <w:rPr>
                <w:rFonts w:cstheme="minorHAnsi"/>
              </w:rPr>
              <w:t>British Empire 1776-1914</w:t>
            </w:r>
          </w:p>
        </w:tc>
      </w:tr>
      <w:tr w:rsidR="006808FA" w:rsidRPr="006B1F86" w14:paraId="4C58BBD2" w14:textId="77777777" w:rsidTr="006A361B">
        <w:tc>
          <w:tcPr>
            <w:tcW w:w="1781" w:type="dxa"/>
          </w:tcPr>
          <w:p w14:paraId="4C58BBCA" w14:textId="41818554" w:rsidR="006808FA" w:rsidRPr="00577C7F" w:rsidRDefault="006808FA" w:rsidP="00826C1B">
            <w:pPr>
              <w:jc w:val="center"/>
              <w:rPr>
                <w:rFonts w:cstheme="minorHAnsi"/>
                <w:b/>
                <w:sz w:val="24"/>
                <w:szCs w:val="24"/>
                <w:highlight w:val="green"/>
              </w:rPr>
            </w:pPr>
            <w:r w:rsidRPr="00207E2B">
              <w:rPr>
                <w:rFonts w:cstheme="minorHAnsi"/>
                <w:b/>
                <w:sz w:val="24"/>
                <w:szCs w:val="24"/>
              </w:rPr>
              <w:t>M</w:t>
            </w:r>
            <w:r w:rsidR="00FA1C0A" w:rsidRPr="00207E2B">
              <w:rPr>
                <w:rFonts w:cstheme="minorHAnsi"/>
                <w:b/>
                <w:sz w:val="24"/>
                <w:szCs w:val="24"/>
              </w:rPr>
              <w:t>F</w:t>
            </w:r>
            <w:r w:rsidRPr="00207E2B">
              <w:rPr>
                <w:rFonts w:cstheme="minorHAnsi"/>
                <w:b/>
                <w:sz w:val="24"/>
                <w:szCs w:val="24"/>
              </w:rPr>
              <w:t>L</w:t>
            </w:r>
            <w:r w:rsidR="00EE62C9" w:rsidRPr="00207E2B">
              <w:rPr>
                <w:rFonts w:cstheme="minorHAnsi"/>
                <w:b/>
                <w:sz w:val="24"/>
                <w:szCs w:val="24"/>
              </w:rPr>
              <w:t xml:space="preserve"> - Spanish</w:t>
            </w:r>
          </w:p>
        </w:tc>
        <w:tc>
          <w:tcPr>
            <w:tcW w:w="2156" w:type="dxa"/>
          </w:tcPr>
          <w:p w14:paraId="4C58BBCC" w14:textId="6F05EF28" w:rsidR="00B855A5" w:rsidRPr="00B0721E" w:rsidRDefault="00FA5580" w:rsidP="00B0721E">
            <w:pPr>
              <w:rPr>
                <w:rFonts w:cstheme="minorHAnsi"/>
              </w:rPr>
            </w:pPr>
            <w:r w:rsidRPr="00B0721E">
              <w:rPr>
                <w:rFonts w:cstheme="minorHAnsi"/>
              </w:rPr>
              <w:t>Holidays</w:t>
            </w:r>
          </w:p>
        </w:tc>
        <w:tc>
          <w:tcPr>
            <w:tcW w:w="2245" w:type="dxa"/>
            <w:gridSpan w:val="3"/>
          </w:tcPr>
          <w:p w14:paraId="4C58BBCD" w14:textId="347DD496" w:rsidR="006808FA" w:rsidRPr="00B0721E" w:rsidRDefault="00FA5580" w:rsidP="00B0721E">
            <w:pPr>
              <w:rPr>
                <w:rFonts w:cstheme="minorHAnsi"/>
              </w:rPr>
            </w:pPr>
            <w:r w:rsidRPr="00B0721E">
              <w:rPr>
                <w:rFonts w:cstheme="minorHAnsi"/>
              </w:rPr>
              <w:t xml:space="preserve">All </w:t>
            </w:r>
            <w:r w:rsidR="00514B8D" w:rsidRPr="00B0721E">
              <w:rPr>
                <w:rFonts w:cstheme="minorHAnsi"/>
              </w:rPr>
              <w:t>A</w:t>
            </w:r>
            <w:r w:rsidRPr="00B0721E">
              <w:rPr>
                <w:rFonts w:cstheme="minorHAnsi"/>
              </w:rPr>
              <w:t xml:space="preserve">bout </w:t>
            </w:r>
            <w:r w:rsidR="00514B8D" w:rsidRPr="00B0721E">
              <w:rPr>
                <w:rFonts w:cstheme="minorHAnsi"/>
              </w:rPr>
              <w:t>M</w:t>
            </w:r>
            <w:r w:rsidRPr="00B0721E">
              <w:rPr>
                <w:rFonts w:cstheme="minorHAnsi"/>
              </w:rPr>
              <w:t xml:space="preserve">y </w:t>
            </w:r>
            <w:r w:rsidR="00514B8D" w:rsidRPr="00B0721E">
              <w:rPr>
                <w:rFonts w:cstheme="minorHAnsi"/>
              </w:rPr>
              <w:t>L</w:t>
            </w:r>
            <w:r w:rsidRPr="00B0721E">
              <w:rPr>
                <w:rFonts w:cstheme="minorHAnsi"/>
              </w:rPr>
              <w:t>ife</w:t>
            </w:r>
          </w:p>
        </w:tc>
        <w:tc>
          <w:tcPr>
            <w:tcW w:w="2096" w:type="dxa"/>
          </w:tcPr>
          <w:p w14:paraId="4C58BBCE" w14:textId="68DD3530" w:rsidR="006808FA" w:rsidRPr="00B0721E" w:rsidRDefault="00FA5580" w:rsidP="00B0721E">
            <w:pPr>
              <w:rPr>
                <w:rFonts w:cstheme="minorHAnsi"/>
              </w:rPr>
            </w:pPr>
            <w:r w:rsidRPr="00B0721E">
              <w:rPr>
                <w:rFonts w:cstheme="minorHAnsi"/>
              </w:rPr>
              <w:t>Food &amp;</w:t>
            </w:r>
            <w:r w:rsidR="00514B8D" w:rsidRPr="00B0721E">
              <w:rPr>
                <w:rFonts w:cstheme="minorHAnsi"/>
              </w:rPr>
              <w:t xml:space="preserve"> D</w:t>
            </w:r>
            <w:r w:rsidRPr="00B0721E">
              <w:rPr>
                <w:rFonts w:cstheme="minorHAnsi"/>
              </w:rPr>
              <w:t>rink</w:t>
            </w:r>
          </w:p>
        </w:tc>
        <w:tc>
          <w:tcPr>
            <w:tcW w:w="2506" w:type="dxa"/>
            <w:gridSpan w:val="2"/>
          </w:tcPr>
          <w:p w14:paraId="4C58BBCF" w14:textId="5D70A945" w:rsidR="006808FA" w:rsidRPr="00B0721E" w:rsidRDefault="00AA4913" w:rsidP="00B0721E">
            <w:pPr>
              <w:rPr>
                <w:rFonts w:cstheme="minorHAnsi"/>
              </w:rPr>
            </w:pPr>
            <w:r w:rsidRPr="00B0721E">
              <w:rPr>
                <w:rFonts w:cstheme="minorHAnsi"/>
              </w:rPr>
              <w:t>Activities</w:t>
            </w:r>
          </w:p>
        </w:tc>
        <w:tc>
          <w:tcPr>
            <w:tcW w:w="1863" w:type="dxa"/>
          </w:tcPr>
          <w:p w14:paraId="4C58BBD0" w14:textId="1C554B85" w:rsidR="006808FA" w:rsidRPr="00B0721E" w:rsidRDefault="00AA4913" w:rsidP="00B0721E">
            <w:pPr>
              <w:rPr>
                <w:rFonts w:cstheme="minorHAnsi"/>
              </w:rPr>
            </w:pPr>
            <w:r w:rsidRPr="00B0721E">
              <w:rPr>
                <w:rFonts w:cstheme="minorHAnsi"/>
              </w:rPr>
              <w:t xml:space="preserve">Summer </w:t>
            </w:r>
            <w:r w:rsidR="00514B8D" w:rsidRPr="00B0721E">
              <w:rPr>
                <w:rFonts w:cstheme="minorHAnsi"/>
              </w:rPr>
              <w:t>P</w:t>
            </w:r>
            <w:r w:rsidRPr="00B0721E">
              <w:rPr>
                <w:rFonts w:cstheme="minorHAnsi"/>
              </w:rPr>
              <w:t>lans</w:t>
            </w:r>
          </w:p>
        </w:tc>
        <w:tc>
          <w:tcPr>
            <w:tcW w:w="2021" w:type="dxa"/>
            <w:gridSpan w:val="2"/>
          </w:tcPr>
          <w:p w14:paraId="4C58BBD1" w14:textId="5C312907" w:rsidR="006808FA" w:rsidRPr="00B0721E" w:rsidRDefault="00AA4913" w:rsidP="00B0721E">
            <w:pPr>
              <w:rPr>
                <w:rFonts w:cstheme="minorHAnsi"/>
              </w:rPr>
            </w:pPr>
            <w:r w:rsidRPr="00B0721E">
              <w:rPr>
                <w:rFonts w:cstheme="minorHAnsi"/>
              </w:rPr>
              <w:t>Revision</w:t>
            </w:r>
          </w:p>
        </w:tc>
      </w:tr>
      <w:tr w:rsidR="006A361B" w:rsidRPr="006B1F86" w14:paraId="4C58BBDA" w14:textId="77777777" w:rsidTr="003B529A">
        <w:trPr>
          <w:trHeight w:val="300"/>
        </w:trPr>
        <w:tc>
          <w:tcPr>
            <w:tcW w:w="1781" w:type="dxa"/>
          </w:tcPr>
          <w:p w14:paraId="4C58BBD3" w14:textId="75F7DFFF" w:rsidR="006A361B" w:rsidRPr="00577C7F" w:rsidRDefault="006A361B" w:rsidP="00826C1B">
            <w:pPr>
              <w:jc w:val="center"/>
              <w:rPr>
                <w:rFonts w:cstheme="minorHAnsi"/>
                <w:b/>
                <w:sz w:val="24"/>
                <w:szCs w:val="24"/>
                <w:highlight w:val="green"/>
              </w:rPr>
            </w:pPr>
            <w:r w:rsidRPr="006A361B">
              <w:rPr>
                <w:rFonts w:cstheme="minorHAnsi"/>
                <w:b/>
                <w:sz w:val="24"/>
                <w:szCs w:val="24"/>
              </w:rPr>
              <w:t>Religious Studies</w:t>
            </w:r>
          </w:p>
        </w:tc>
        <w:tc>
          <w:tcPr>
            <w:tcW w:w="2165" w:type="dxa"/>
            <w:gridSpan w:val="2"/>
          </w:tcPr>
          <w:p w14:paraId="34EB3359" w14:textId="3EDDF5F0" w:rsidR="006A361B" w:rsidRPr="00B0721E" w:rsidRDefault="006A361B" w:rsidP="00B0721E">
            <w:pPr>
              <w:rPr>
                <w:rFonts w:cstheme="minorHAnsi"/>
              </w:rPr>
            </w:pPr>
            <w:r w:rsidRPr="00B0721E">
              <w:rPr>
                <w:rFonts w:cstheme="minorHAnsi"/>
              </w:rPr>
              <w:t>Religious Authority</w:t>
            </w:r>
          </w:p>
        </w:tc>
        <w:tc>
          <w:tcPr>
            <w:tcW w:w="2236" w:type="dxa"/>
            <w:gridSpan w:val="2"/>
          </w:tcPr>
          <w:p w14:paraId="3E1DB2D3" w14:textId="3ECBE744" w:rsidR="006A361B" w:rsidRPr="00B0721E" w:rsidRDefault="006A361B" w:rsidP="00B0721E">
            <w:pPr>
              <w:rPr>
                <w:rFonts w:cstheme="minorHAnsi"/>
              </w:rPr>
            </w:pPr>
            <w:r w:rsidRPr="00B0721E">
              <w:rPr>
                <w:rFonts w:cstheme="minorHAnsi"/>
              </w:rPr>
              <w:t>Islam</w:t>
            </w:r>
          </w:p>
        </w:tc>
        <w:tc>
          <w:tcPr>
            <w:tcW w:w="4602" w:type="dxa"/>
            <w:gridSpan w:val="3"/>
          </w:tcPr>
          <w:p w14:paraId="41DE5E1D" w14:textId="24FBCBB7" w:rsidR="006A361B" w:rsidRPr="00B0721E" w:rsidRDefault="006A361B" w:rsidP="00B0721E">
            <w:pPr>
              <w:rPr>
                <w:rFonts w:cstheme="minorHAnsi"/>
              </w:rPr>
            </w:pPr>
            <w:r w:rsidRPr="00B0721E">
              <w:rPr>
                <w:rFonts w:cstheme="minorHAnsi"/>
              </w:rPr>
              <w:t>Hindu Dharma</w:t>
            </w:r>
          </w:p>
        </w:tc>
        <w:tc>
          <w:tcPr>
            <w:tcW w:w="3884" w:type="dxa"/>
            <w:gridSpan w:val="3"/>
          </w:tcPr>
          <w:p w14:paraId="4C58BBD7" w14:textId="19506245" w:rsidR="006A361B" w:rsidRPr="00B0721E" w:rsidRDefault="006A361B" w:rsidP="00B0721E">
            <w:pPr>
              <w:rPr>
                <w:rFonts w:cstheme="minorHAnsi"/>
              </w:rPr>
            </w:pPr>
            <w:r w:rsidRPr="00B0721E">
              <w:rPr>
                <w:rFonts w:cstheme="minorHAnsi"/>
              </w:rPr>
              <w:t>Sikhism</w:t>
            </w:r>
          </w:p>
        </w:tc>
      </w:tr>
      <w:tr w:rsidR="006808FA" w:rsidRPr="006B1F86" w14:paraId="4C58BBE3" w14:textId="77777777" w:rsidTr="006A361B">
        <w:tc>
          <w:tcPr>
            <w:tcW w:w="1781" w:type="dxa"/>
          </w:tcPr>
          <w:p w14:paraId="4C58BBDB" w14:textId="501E8EFA" w:rsidR="006808FA" w:rsidRPr="00577C7F" w:rsidRDefault="006808FA" w:rsidP="00826C1B">
            <w:pPr>
              <w:jc w:val="center"/>
              <w:rPr>
                <w:rFonts w:cstheme="minorHAnsi"/>
                <w:b/>
                <w:sz w:val="24"/>
                <w:szCs w:val="24"/>
                <w:highlight w:val="green"/>
              </w:rPr>
            </w:pPr>
            <w:r w:rsidRPr="00746AD1">
              <w:rPr>
                <w:rFonts w:cstheme="minorHAnsi"/>
                <w:b/>
                <w:sz w:val="24"/>
                <w:szCs w:val="24"/>
              </w:rPr>
              <w:t>Art</w:t>
            </w:r>
          </w:p>
        </w:tc>
        <w:tc>
          <w:tcPr>
            <w:tcW w:w="2156" w:type="dxa"/>
          </w:tcPr>
          <w:p w14:paraId="4C58BBDC" w14:textId="6C3E8213" w:rsidR="00B855A5" w:rsidRPr="00B0721E" w:rsidRDefault="00290383" w:rsidP="00B0721E">
            <w:pPr>
              <w:rPr>
                <w:rFonts w:cstheme="minorHAnsi"/>
              </w:rPr>
            </w:pPr>
            <w:r w:rsidRPr="00B0721E">
              <w:rPr>
                <w:rFonts w:cstheme="minorHAnsi"/>
              </w:rPr>
              <w:t>Circus and Carnival</w:t>
            </w:r>
          </w:p>
        </w:tc>
        <w:tc>
          <w:tcPr>
            <w:tcW w:w="2245" w:type="dxa"/>
            <w:gridSpan w:val="3"/>
          </w:tcPr>
          <w:p w14:paraId="22F25601" w14:textId="77777777" w:rsidR="00290383" w:rsidRPr="00B0721E" w:rsidRDefault="00290383" w:rsidP="00B0721E">
            <w:pPr>
              <w:rPr>
                <w:rFonts w:cstheme="minorHAnsi"/>
              </w:rPr>
            </w:pPr>
            <w:r w:rsidRPr="00B0721E">
              <w:rPr>
                <w:rFonts w:cstheme="minorHAnsi"/>
              </w:rPr>
              <w:t>Circus and Carnival</w:t>
            </w:r>
          </w:p>
          <w:p w14:paraId="4C58BBDD" w14:textId="6E3FDC46" w:rsidR="006808FA" w:rsidRPr="00B0721E" w:rsidRDefault="006808FA" w:rsidP="00B0721E">
            <w:pPr>
              <w:rPr>
                <w:rFonts w:cstheme="minorHAnsi"/>
              </w:rPr>
            </w:pPr>
          </w:p>
        </w:tc>
        <w:tc>
          <w:tcPr>
            <w:tcW w:w="2096" w:type="dxa"/>
          </w:tcPr>
          <w:p w14:paraId="4C58BBDE" w14:textId="0340FD46" w:rsidR="006808FA" w:rsidRPr="00B0721E" w:rsidRDefault="00635488" w:rsidP="00B0721E">
            <w:pPr>
              <w:rPr>
                <w:rFonts w:cstheme="minorHAnsi"/>
              </w:rPr>
            </w:pPr>
            <w:r w:rsidRPr="00B0721E">
              <w:rPr>
                <w:rFonts w:cstheme="minorHAnsi"/>
              </w:rPr>
              <w:t>Microbes and Bacteria</w:t>
            </w:r>
          </w:p>
        </w:tc>
        <w:tc>
          <w:tcPr>
            <w:tcW w:w="2506" w:type="dxa"/>
            <w:gridSpan w:val="2"/>
          </w:tcPr>
          <w:p w14:paraId="17FDFBAF" w14:textId="77777777" w:rsidR="00635488" w:rsidRPr="00B0721E" w:rsidRDefault="00635488" w:rsidP="00B0721E">
            <w:pPr>
              <w:rPr>
                <w:rFonts w:cstheme="minorHAnsi"/>
              </w:rPr>
            </w:pPr>
            <w:r w:rsidRPr="00B0721E">
              <w:rPr>
                <w:rFonts w:cstheme="minorHAnsi"/>
              </w:rPr>
              <w:t>Microbes and Bacteria</w:t>
            </w:r>
          </w:p>
          <w:p w14:paraId="4C58BBE0" w14:textId="62920CB2" w:rsidR="002C3565" w:rsidRPr="00B0721E" w:rsidRDefault="002C3565" w:rsidP="00B0721E">
            <w:pPr>
              <w:rPr>
                <w:rFonts w:cstheme="minorHAnsi"/>
              </w:rPr>
            </w:pPr>
          </w:p>
        </w:tc>
        <w:tc>
          <w:tcPr>
            <w:tcW w:w="1863" w:type="dxa"/>
          </w:tcPr>
          <w:p w14:paraId="4C58BBE1" w14:textId="10063C16" w:rsidR="006808FA" w:rsidRPr="00B0721E" w:rsidRDefault="00746AD1" w:rsidP="00B0721E">
            <w:pPr>
              <w:rPr>
                <w:rFonts w:cstheme="minorHAnsi"/>
              </w:rPr>
            </w:pPr>
            <w:r w:rsidRPr="00B0721E">
              <w:rPr>
                <w:rFonts w:cstheme="minorHAnsi"/>
              </w:rPr>
              <w:t>World Cultures Booklet</w:t>
            </w:r>
          </w:p>
        </w:tc>
        <w:tc>
          <w:tcPr>
            <w:tcW w:w="2021" w:type="dxa"/>
            <w:gridSpan w:val="2"/>
          </w:tcPr>
          <w:p w14:paraId="4C58BBE2" w14:textId="3D592308" w:rsidR="006808FA" w:rsidRPr="00B0721E" w:rsidRDefault="00746AD1" w:rsidP="00B0721E">
            <w:pPr>
              <w:rPr>
                <w:rFonts w:cstheme="minorHAnsi"/>
              </w:rPr>
            </w:pPr>
            <w:r w:rsidRPr="00B0721E">
              <w:rPr>
                <w:rFonts w:cstheme="minorHAnsi"/>
              </w:rPr>
              <w:t>World Cultures Booklet</w:t>
            </w:r>
          </w:p>
        </w:tc>
      </w:tr>
      <w:tr w:rsidR="0027755C" w:rsidRPr="006B1F86" w14:paraId="4C58BBEB" w14:textId="77777777" w:rsidTr="006A361B">
        <w:tc>
          <w:tcPr>
            <w:tcW w:w="1781" w:type="dxa"/>
          </w:tcPr>
          <w:p w14:paraId="4C58BBE4" w14:textId="77777777" w:rsidR="0027755C" w:rsidRPr="00577C7F" w:rsidRDefault="0027755C" w:rsidP="00826C1B">
            <w:pPr>
              <w:jc w:val="center"/>
              <w:rPr>
                <w:rFonts w:cstheme="minorHAnsi"/>
                <w:b/>
                <w:sz w:val="24"/>
                <w:szCs w:val="24"/>
                <w:highlight w:val="green"/>
              </w:rPr>
            </w:pPr>
            <w:r w:rsidRPr="002C4CF6">
              <w:rPr>
                <w:rFonts w:cstheme="minorHAnsi"/>
                <w:b/>
                <w:sz w:val="24"/>
                <w:szCs w:val="24"/>
              </w:rPr>
              <w:t>Drama</w:t>
            </w:r>
          </w:p>
        </w:tc>
        <w:tc>
          <w:tcPr>
            <w:tcW w:w="4401" w:type="dxa"/>
            <w:gridSpan w:val="4"/>
          </w:tcPr>
          <w:p w14:paraId="4C58BBE6" w14:textId="4C39EBD9" w:rsidR="0027755C" w:rsidRPr="00B0721E" w:rsidRDefault="00604E0B" w:rsidP="00B0721E">
            <w:pPr>
              <w:rPr>
                <w:rFonts w:cstheme="minorHAnsi"/>
              </w:rPr>
            </w:pPr>
            <w:r w:rsidRPr="00B0721E">
              <w:rPr>
                <w:rFonts w:cstheme="minorHAnsi"/>
              </w:rPr>
              <w:t>Lizzie Borden / Accusation, Prejudice and Justice </w:t>
            </w:r>
          </w:p>
        </w:tc>
        <w:tc>
          <w:tcPr>
            <w:tcW w:w="4602" w:type="dxa"/>
            <w:gridSpan w:val="3"/>
          </w:tcPr>
          <w:p w14:paraId="67262CE2" w14:textId="77777777" w:rsidR="00496769" w:rsidRPr="00B0721E" w:rsidRDefault="00496769" w:rsidP="00B0721E">
            <w:pPr>
              <w:rPr>
                <w:rFonts w:cstheme="minorHAnsi"/>
              </w:rPr>
            </w:pPr>
            <w:r w:rsidRPr="00B0721E">
              <w:rPr>
                <w:rFonts w:cstheme="minorHAnsi"/>
              </w:rPr>
              <w:t>Theatre Through the Ages</w:t>
            </w:r>
          </w:p>
          <w:p w14:paraId="4C58BBE8" w14:textId="43A68AC3" w:rsidR="0027755C" w:rsidRPr="00B0721E" w:rsidRDefault="0027755C" w:rsidP="00B0721E">
            <w:pPr>
              <w:rPr>
                <w:rFonts w:cstheme="minorHAnsi"/>
              </w:rPr>
            </w:pPr>
          </w:p>
        </w:tc>
        <w:tc>
          <w:tcPr>
            <w:tcW w:w="3884" w:type="dxa"/>
            <w:gridSpan w:val="3"/>
          </w:tcPr>
          <w:p w14:paraId="4C58BBEA" w14:textId="58503EF9" w:rsidR="0027755C" w:rsidRPr="00B0721E" w:rsidRDefault="002C4CF6" w:rsidP="00B0721E">
            <w:pPr>
              <w:pStyle w:val="Heading2"/>
              <w:shd w:val="clear" w:color="auto" w:fill="FFFFFF"/>
              <w:spacing w:before="0" w:beforeAutospacing="0" w:after="0" w:afterAutospacing="0"/>
              <w:rPr>
                <w:rFonts w:asciiTheme="minorHAnsi" w:eastAsiaTheme="minorHAnsi" w:hAnsiTheme="minorHAnsi" w:cstheme="minorHAnsi"/>
                <w:b w:val="0"/>
                <w:bCs w:val="0"/>
                <w:sz w:val="22"/>
                <w:szCs w:val="22"/>
                <w:lang w:eastAsia="en-US"/>
              </w:rPr>
            </w:pPr>
            <w:r w:rsidRPr="00B0721E">
              <w:rPr>
                <w:rFonts w:asciiTheme="minorHAnsi" w:eastAsiaTheme="minorHAnsi" w:hAnsiTheme="minorHAnsi" w:cstheme="minorHAnsi"/>
                <w:b w:val="0"/>
                <w:bCs w:val="0"/>
                <w:sz w:val="22"/>
                <w:szCs w:val="22"/>
                <w:lang w:eastAsia="en-US"/>
              </w:rPr>
              <w:t>Blood Brothers - Comedy, Tragedy, Class and Fate </w:t>
            </w:r>
          </w:p>
        </w:tc>
      </w:tr>
      <w:tr w:rsidR="009F6F6B" w:rsidRPr="006B1F86" w14:paraId="33D9F3F3" w14:textId="77777777" w:rsidTr="006A361B">
        <w:tc>
          <w:tcPr>
            <w:tcW w:w="1781" w:type="dxa"/>
          </w:tcPr>
          <w:p w14:paraId="0F589C8F" w14:textId="0145C317" w:rsidR="009F6F6B" w:rsidRPr="00577C7F" w:rsidRDefault="009F6F6B" w:rsidP="009F6F6B">
            <w:pPr>
              <w:jc w:val="center"/>
              <w:rPr>
                <w:rFonts w:cstheme="minorHAnsi"/>
                <w:b/>
                <w:sz w:val="24"/>
                <w:szCs w:val="24"/>
                <w:highlight w:val="green"/>
              </w:rPr>
            </w:pPr>
            <w:r w:rsidRPr="004C05ED">
              <w:rPr>
                <w:rFonts w:cstheme="minorHAnsi"/>
                <w:b/>
                <w:sz w:val="24"/>
                <w:szCs w:val="24"/>
              </w:rPr>
              <w:t>Music</w:t>
            </w:r>
          </w:p>
        </w:tc>
        <w:tc>
          <w:tcPr>
            <w:tcW w:w="2199" w:type="dxa"/>
            <w:gridSpan w:val="3"/>
          </w:tcPr>
          <w:p w14:paraId="1C9C645F" w14:textId="69F13763" w:rsidR="009F6F6B" w:rsidRPr="00B0721E" w:rsidRDefault="009F6F6B" w:rsidP="00B0721E">
            <w:pPr>
              <w:rPr>
                <w:rFonts w:cstheme="minorHAnsi"/>
              </w:rPr>
            </w:pPr>
            <w:r w:rsidRPr="00B0721E">
              <w:rPr>
                <w:rFonts w:cstheme="minorHAnsi"/>
              </w:rPr>
              <w:t>African Drumming</w:t>
            </w:r>
          </w:p>
        </w:tc>
        <w:tc>
          <w:tcPr>
            <w:tcW w:w="2202" w:type="dxa"/>
          </w:tcPr>
          <w:p w14:paraId="557AC9AD" w14:textId="4B04D7C1" w:rsidR="009F6F6B" w:rsidRPr="00B0721E" w:rsidRDefault="009F6F6B" w:rsidP="00B0721E">
            <w:pPr>
              <w:rPr>
                <w:rFonts w:cstheme="minorHAnsi"/>
              </w:rPr>
            </w:pPr>
            <w:r w:rsidRPr="00B0721E">
              <w:rPr>
                <w:rFonts w:cstheme="minorHAnsi"/>
              </w:rPr>
              <w:t>Tonality and Scales</w:t>
            </w:r>
          </w:p>
        </w:tc>
        <w:tc>
          <w:tcPr>
            <w:tcW w:w="2365" w:type="dxa"/>
            <w:gridSpan w:val="2"/>
          </w:tcPr>
          <w:p w14:paraId="1EF18AB5" w14:textId="28F6FFF5" w:rsidR="009F6F6B" w:rsidRPr="00B0721E" w:rsidRDefault="009F6F6B" w:rsidP="00B0721E">
            <w:pPr>
              <w:rPr>
                <w:rFonts w:cstheme="minorHAnsi"/>
              </w:rPr>
            </w:pPr>
            <w:r w:rsidRPr="00B0721E">
              <w:rPr>
                <w:rFonts w:cstheme="minorHAnsi"/>
              </w:rPr>
              <w:t>Hooks and Riffs</w:t>
            </w:r>
          </w:p>
        </w:tc>
        <w:tc>
          <w:tcPr>
            <w:tcW w:w="2237" w:type="dxa"/>
          </w:tcPr>
          <w:p w14:paraId="787BA1EB" w14:textId="48075FA3" w:rsidR="009F6F6B" w:rsidRPr="00B0721E" w:rsidRDefault="009F6F6B" w:rsidP="00B0721E">
            <w:pPr>
              <w:rPr>
                <w:rFonts w:cstheme="minorHAnsi"/>
              </w:rPr>
            </w:pPr>
            <w:r w:rsidRPr="00B0721E">
              <w:rPr>
                <w:rFonts w:cstheme="minorHAnsi"/>
              </w:rPr>
              <w:t>Theme and Variation</w:t>
            </w:r>
          </w:p>
        </w:tc>
        <w:tc>
          <w:tcPr>
            <w:tcW w:w="1945" w:type="dxa"/>
            <w:gridSpan w:val="2"/>
          </w:tcPr>
          <w:p w14:paraId="10EC9D42" w14:textId="1257DC00" w:rsidR="009F6F6B" w:rsidRPr="00B0721E" w:rsidRDefault="009F6F6B" w:rsidP="00B0721E">
            <w:pPr>
              <w:rPr>
                <w:rFonts w:cstheme="minorHAnsi"/>
              </w:rPr>
            </w:pPr>
            <w:r w:rsidRPr="00B0721E">
              <w:rPr>
                <w:rFonts w:cstheme="minorHAnsi"/>
              </w:rPr>
              <w:t>Reggae Music</w:t>
            </w:r>
          </w:p>
        </w:tc>
        <w:tc>
          <w:tcPr>
            <w:tcW w:w="1939" w:type="dxa"/>
          </w:tcPr>
          <w:p w14:paraId="22F2CF63" w14:textId="38F96C67" w:rsidR="009F6F6B" w:rsidRPr="00B0721E" w:rsidRDefault="009F6F6B" w:rsidP="00B0721E">
            <w:pPr>
              <w:rPr>
                <w:rFonts w:cstheme="minorHAnsi"/>
              </w:rPr>
            </w:pPr>
            <w:r w:rsidRPr="00B0721E">
              <w:rPr>
                <w:rFonts w:cstheme="minorHAnsi"/>
              </w:rPr>
              <w:t>Jazz and Blues</w:t>
            </w:r>
          </w:p>
        </w:tc>
      </w:tr>
      <w:tr w:rsidR="009F6F6B" w:rsidRPr="006B1F86" w14:paraId="4C58BBFF" w14:textId="77777777" w:rsidTr="006A361B">
        <w:trPr>
          <w:trHeight w:val="302"/>
        </w:trPr>
        <w:tc>
          <w:tcPr>
            <w:tcW w:w="1781" w:type="dxa"/>
          </w:tcPr>
          <w:p w14:paraId="4EFACFE6" w14:textId="77777777" w:rsidR="009F6F6B" w:rsidRPr="00095C1F" w:rsidRDefault="009F6F6B" w:rsidP="009F6F6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95C1F">
              <w:rPr>
                <w:rFonts w:cstheme="minorHAnsi"/>
                <w:b/>
                <w:sz w:val="24"/>
                <w:szCs w:val="24"/>
              </w:rPr>
              <w:t>Technology</w:t>
            </w:r>
          </w:p>
          <w:p w14:paraId="4C58BBEC" w14:textId="07069914" w:rsidR="009F6F6B" w:rsidRPr="00577C7F" w:rsidRDefault="009F6F6B" w:rsidP="009F6F6B">
            <w:pPr>
              <w:jc w:val="center"/>
              <w:rPr>
                <w:rFonts w:cstheme="minorHAnsi"/>
                <w:b/>
                <w:sz w:val="24"/>
                <w:szCs w:val="24"/>
                <w:highlight w:val="green"/>
              </w:rPr>
            </w:pPr>
            <w:r w:rsidRPr="00095C1F">
              <w:rPr>
                <w:rFonts w:cstheme="minorHAnsi"/>
                <w:b/>
                <w:sz w:val="24"/>
                <w:szCs w:val="24"/>
              </w:rPr>
              <w:t>(Carousel)</w:t>
            </w:r>
          </w:p>
        </w:tc>
        <w:tc>
          <w:tcPr>
            <w:tcW w:w="4401" w:type="dxa"/>
            <w:gridSpan w:val="4"/>
          </w:tcPr>
          <w:p w14:paraId="52BC976B" w14:textId="77777777" w:rsidR="009F6F6B" w:rsidRPr="00B0721E" w:rsidRDefault="009F6F6B" w:rsidP="00B0721E">
            <w:pPr>
              <w:rPr>
                <w:rFonts w:eastAsia="Calibri" w:cstheme="minorHAnsi"/>
                <w:lang w:val="en-US"/>
              </w:rPr>
            </w:pPr>
            <w:r w:rsidRPr="00B0721E">
              <w:rPr>
                <w:rFonts w:eastAsia="Calibri" w:cstheme="minorHAnsi"/>
                <w:lang w:val="en-US"/>
              </w:rPr>
              <w:t>Food &amp; Nutrition</w:t>
            </w:r>
          </w:p>
          <w:p w14:paraId="5A56A306" w14:textId="2809C86D" w:rsidR="009F6F6B" w:rsidRPr="00B0721E" w:rsidRDefault="009F6F6B" w:rsidP="00B0721E">
            <w:pPr>
              <w:rPr>
                <w:rFonts w:cstheme="minorHAnsi"/>
              </w:rPr>
            </w:pPr>
            <w:r w:rsidRPr="00B0721E">
              <w:rPr>
                <w:rFonts w:eastAsia="Calibri" w:cstheme="minorHAnsi"/>
                <w:lang w:val="en-US"/>
              </w:rPr>
              <w:t>World Food Project</w:t>
            </w:r>
          </w:p>
        </w:tc>
        <w:tc>
          <w:tcPr>
            <w:tcW w:w="4602" w:type="dxa"/>
            <w:gridSpan w:val="3"/>
          </w:tcPr>
          <w:p w14:paraId="28A90524" w14:textId="77777777" w:rsidR="009F6F6B" w:rsidRPr="00B0721E" w:rsidRDefault="009F6F6B" w:rsidP="00B0721E">
            <w:pPr>
              <w:rPr>
                <w:rFonts w:cstheme="minorHAnsi"/>
              </w:rPr>
            </w:pPr>
            <w:r w:rsidRPr="00B0721E">
              <w:rPr>
                <w:rFonts w:cstheme="minorHAnsi"/>
              </w:rPr>
              <w:t>ICT &amp; Computing</w:t>
            </w:r>
          </w:p>
          <w:p w14:paraId="7736ED26" w14:textId="77777777" w:rsidR="009F6F6B" w:rsidRPr="00B0721E" w:rsidRDefault="009F6F6B" w:rsidP="00B0721E">
            <w:pPr>
              <w:rPr>
                <w:rFonts w:cstheme="minorHAnsi"/>
              </w:rPr>
            </w:pPr>
            <w:r w:rsidRPr="00B0721E">
              <w:rPr>
                <w:rFonts w:cstheme="minorHAnsi"/>
              </w:rPr>
              <w:t>Internet safety</w:t>
            </w:r>
          </w:p>
          <w:p w14:paraId="53432253" w14:textId="00FE8C25" w:rsidR="009F6F6B" w:rsidRPr="00B0721E" w:rsidRDefault="009F6F6B" w:rsidP="00B0721E">
            <w:pPr>
              <w:rPr>
                <w:rFonts w:cstheme="minorHAnsi"/>
              </w:rPr>
            </w:pPr>
            <w:r w:rsidRPr="00B0721E">
              <w:rPr>
                <w:rFonts w:cstheme="minorHAnsi"/>
              </w:rPr>
              <w:t xml:space="preserve">Brief and </w:t>
            </w:r>
            <w:r w:rsidR="00B0721E" w:rsidRPr="00B0721E">
              <w:rPr>
                <w:rFonts w:cstheme="minorHAnsi"/>
              </w:rPr>
              <w:t>P</w:t>
            </w:r>
            <w:r w:rsidRPr="00B0721E">
              <w:rPr>
                <w:rFonts w:cstheme="minorHAnsi"/>
              </w:rPr>
              <w:t xml:space="preserve">lanning </w:t>
            </w:r>
            <w:r w:rsidR="00B0721E" w:rsidRPr="00B0721E">
              <w:rPr>
                <w:rFonts w:cstheme="minorHAnsi"/>
              </w:rPr>
              <w:t>T</w:t>
            </w:r>
            <w:r w:rsidRPr="00B0721E">
              <w:rPr>
                <w:rFonts w:cstheme="minorHAnsi"/>
              </w:rPr>
              <w:t>echniques</w:t>
            </w:r>
          </w:p>
        </w:tc>
        <w:tc>
          <w:tcPr>
            <w:tcW w:w="3884" w:type="dxa"/>
            <w:gridSpan w:val="3"/>
          </w:tcPr>
          <w:p w14:paraId="571584D9" w14:textId="77777777" w:rsidR="009F6F6B" w:rsidRPr="00B0721E" w:rsidRDefault="009F6F6B" w:rsidP="00B0721E">
            <w:pPr>
              <w:rPr>
                <w:rFonts w:cstheme="minorHAnsi"/>
              </w:rPr>
            </w:pPr>
            <w:r w:rsidRPr="00B0721E">
              <w:rPr>
                <w:rFonts w:cstheme="minorHAnsi"/>
              </w:rPr>
              <w:t>Design &amp; Technology</w:t>
            </w:r>
          </w:p>
          <w:p w14:paraId="4C58BBFB" w14:textId="33791B4B" w:rsidR="009F6F6B" w:rsidRPr="00B0721E" w:rsidRDefault="009F6F6B" w:rsidP="00B0721E">
            <w:pPr>
              <w:rPr>
                <w:rFonts w:cstheme="minorHAnsi"/>
              </w:rPr>
            </w:pPr>
            <w:r w:rsidRPr="00B0721E">
              <w:rPr>
                <w:rFonts w:cstheme="minorHAnsi"/>
              </w:rPr>
              <w:t xml:space="preserve">Woodwork- </w:t>
            </w:r>
            <w:r w:rsidR="00B0721E" w:rsidRPr="00B0721E">
              <w:rPr>
                <w:rFonts w:cstheme="minorHAnsi"/>
              </w:rPr>
              <w:t>C</w:t>
            </w:r>
            <w:r w:rsidRPr="00B0721E">
              <w:rPr>
                <w:rFonts w:cstheme="minorHAnsi"/>
              </w:rPr>
              <w:t xml:space="preserve">reating a </w:t>
            </w:r>
            <w:r w:rsidR="00B0721E" w:rsidRPr="00B0721E">
              <w:rPr>
                <w:rFonts w:cstheme="minorHAnsi"/>
              </w:rPr>
              <w:t>P</w:t>
            </w:r>
            <w:r w:rsidRPr="00B0721E">
              <w:rPr>
                <w:rFonts w:cstheme="minorHAnsi"/>
              </w:rPr>
              <w:t xml:space="preserve">assive </w:t>
            </w:r>
            <w:r w:rsidR="00B0721E" w:rsidRPr="00B0721E">
              <w:rPr>
                <w:rFonts w:cstheme="minorHAnsi"/>
              </w:rPr>
              <w:t>A</w:t>
            </w:r>
            <w:r w:rsidRPr="00B0721E">
              <w:rPr>
                <w:rFonts w:cstheme="minorHAnsi"/>
              </w:rPr>
              <w:t xml:space="preserve">mplifier </w:t>
            </w:r>
          </w:p>
        </w:tc>
      </w:tr>
      <w:tr w:rsidR="00463EEC" w:rsidRPr="006B1F86" w14:paraId="4C58BC16" w14:textId="77777777" w:rsidTr="006A361B">
        <w:tc>
          <w:tcPr>
            <w:tcW w:w="1781" w:type="dxa"/>
          </w:tcPr>
          <w:p w14:paraId="4C58BC08" w14:textId="336D7B39" w:rsidR="00463EEC" w:rsidRPr="00577C7F" w:rsidRDefault="00463EEC" w:rsidP="00463EEC">
            <w:pPr>
              <w:jc w:val="center"/>
              <w:rPr>
                <w:rFonts w:cstheme="minorHAnsi"/>
                <w:b/>
                <w:sz w:val="24"/>
                <w:szCs w:val="24"/>
                <w:highlight w:val="green"/>
              </w:rPr>
            </w:pPr>
            <w:r w:rsidRPr="00A349EA">
              <w:rPr>
                <w:rFonts w:cstheme="minorHAnsi"/>
                <w:b/>
                <w:sz w:val="24"/>
                <w:szCs w:val="24"/>
              </w:rPr>
              <w:lastRenderedPageBreak/>
              <w:t>Physical Education</w:t>
            </w:r>
          </w:p>
        </w:tc>
        <w:tc>
          <w:tcPr>
            <w:tcW w:w="2156" w:type="dxa"/>
          </w:tcPr>
          <w:p w14:paraId="18A911DA" w14:textId="77777777" w:rsidR="00463EEC" w:rsidRPr="00B0721E" w:rsidRDefault="00463EEC" w:rsidP="00B0721E">
            <w:pPr>
              <w:spacing w:after="160" w:line="257" w:lineRule="auto"/>
              <w:rPr>
                <w:rFonts w:eastAsia="Calibri" w:cstheme="minorHAnsi"/>
              </w:rPr>
            </w:pPr>
            <w:r w:rsidRPr="00B0721E">
              <w:rPr>
                <w:rFonts w:eastAsia="Calibri" w:cstheme="minorHAnsi"/>
              </w:rPr>
              <w:t>Basketball, Football, Netballs</w:t>
            </w:r>
          </w:p>
          <w:p w14:paraId="7F6146A3" w14:textId="0A1D1486" w:rsidR="00463EEC" w:rsidRPr="00B0721E" w:rsidRDefault="00463EEC" w:rsidP="00B0721E">
            <w:pPr>
              <w:spacing w:after="160" w:line="257" w:lineRule="auto"/>
              <w:rPr>
                <w:rFonts w:eastAsia="Calibri" w:cstheme="minorHAnsi"/>
              </w:rPr>
            </w:pPr>
          </w:p>
        </w:tc>
        <w:tc>
          <w:tcPr>
            <w:tcW w:w="2245" w:type="dxa"/>
            <w:gridSpan w:val="3"/>
          </w:tcPr>
          <w:p w14:paraId="17480FF9" w14:textId="77777777" w:rsidR="00463EEC" w:rsidRPr="00B0721E" w:rsidRDefault="00463EEC" w:rsidP="00B0721E">
            <w:pPr>
              <w:spacing w:after="160" w:line="257" w:lineRule="auto"/>
              <w:rPr>
                <w:rFonts w:eastAsia="Calibri" w:cstheme="minorHAnsi"/>
                <w:color w:val="000000" w:themeColor="text1"/>
              </w:rPr>
            </w:pPr>
            <w:r w:rsidRPr="00B0721E">
              <w:rPr>
                <w:rFonts w:eastAsia="Calibri" w:cstheme="minorHAnsi"/>
                <w:color w:val="000000" w:themeColor="text1"/>
              </w:rPr>
              <w:t>Table Tennis</w:t>
            </w:r>
          </w:p>
          <w:p w14:paraId="429987CB" w14:textId="77777777" w:rsidR="00463EEC" w:rsidRPr="00B0721E" w:rsidRDefault="00463EEC" w:rsidP="00B0721E">
            <w:pPr>
              <w:spacing w:after="160" w:line="257" w:lineRule="auto"/>
              <w:rPr>
                <w:rFonts w:eastAsia="Calibri" w:cstheme="minorHAnsi"/>
                <w:color w:val="000000" w:themeColor="text1"/>
              </w:rPr>
            </w:pPr>
            <w:r w:rsidRPr="00B0721E">
              <w:rPr>
                <w:rFonts w:eastAsia="Calibri" w:cstheme="minorHAnsi"/>
                <w:color w:val="000000" w:themeColor="text1"/>
              </w:rPr>
              <w:t>Trampolining</w:t>
            </w:r>
          </w:p>
          <w:p w14:paraId="3DDD14E1" w14:textId="16FB4367" w:rsidR="00463EEC" w:rsidRPr="00B0721E" w:rsidRDefault="00463EEC" w:rsidP="00B0721E">
            <w:pPr>
              <w:spacing w:after="160" w:line="257" w:lineRule="auto"/>
              <w:rPr>
                <w:rFonts w:eastAsia="Calibri" w:cstheme="minorHAnsi"/>
                <w:color w:val="000000" w:themeColor="text1"/>
              </w:rPr>
            </w:pPr>
            <w:r w:rsidRPr="00B0721E">
              <w:rPr>
                <w:rFonts w:eastAsia="Calibri" w:cstheme="minorHAnsi"/>
                <w:color w:val="000000" w:themeColor="text1"/>
              </w:rPr>
              <w:t>Fitness and Dance</w:t>
            </w:r>
          </w:p>
        </w:tc>
        <w:tc>
          <w:tcPr>
            <w:tcW w:w="2096" w:type="dxa"/>
          </w:tcPr>
          <w:p w14:paraId="2926C3E4" w14:textId="77777777" w:rsidR="00463EEC" w:rsidRPr="00B0721E" w:rsidRDefault="00463EEC" w:rsidP="00B0721E">
            <w:pPr>
              <w:spacing w:after="160" w:line="257" w:lineRule="auto"/>
              <w:rPr>
                <w:rFonts w:eastAsia="Calibri" w:cstheme="minorHAnsi"/>
              </w:rPr>
            </w:pPr>
            <w:r w:rsidRPr="00B0721E">
              <w:rPr>
                <w:rFonts w:eastAsia="Calibri" w:cstheme="minorHAnsi"/>
              </w:rPr>
              <w:t>Badminton</w:t>
            </w:r>
          </w:p>
          <w:p w14:paraId="4F35DAD8" w14:textId="77777777" w:rsidR="00463EEC" w:rsidRPr="00B0721E" w:rsidRDefault="00463EEC" w:rsidP="00B0721E">
            <w:pPr>
              <w:spacing w:after="160" w:line="257" w:lineRule="auto"/>
              <w:rPr>
                <w:rFonts w:eastAsia="Calibri" w:cstheme="minorHAnsi"/>
              </w:rPr>
            </w:pPr>
            <w:r w:rsidRPr="00B0721E">
              <w:rPr>
                <w:rFonts w:eastAsia="Calibri" w:cstheme="minorHAnsi"/>
              </w:rPr>
              <w:t>Tag Rugby</w:t>
            </w:r>
          </w:p>
          <w:p w14:paraId="2D7CFCE5" w14:textId="60196237" w:rsidR="00463EEC" w:rsidRPr="00B0721E" w:rsidRDefault="00463EEC" w:rsidP="00B0721E">
            <w:pPr>
              <w:spacing w:after="160" w:line="257" w:lineRule="auto"/>
              <w:rPr>
                <w:rFonts w:eastAsia="Calibri" w:cstheme="minorHAnsi"/>
              </w:rPr>
            </w:pPr>
            <w:r w:rsidRPr="00B0721E">
              <w:rPr>
                <w:rFonts w:eastAsia="Calibri" w:cstheme="minorHAnsi"/>
              </w:rPr>
              <w:t>Leadership/Disability Sport</w:t>
            </w:r>
          </w:p>
        </w:tc>
        <w:tc>
          <w:tcPr>
            <w:tcW w:w="2506" w:type="dxa"/>
            <w:gridSpan w:val="2"/>
          </w:tcPr>
          <w:p w14:paraId="6381ABB5" w14:textId="77777777" w:rsidR="00463EEC" w:rsidRPr="00B0721E" w:rsidRDefault="00463EEC" w:rsidP="00B0721E">
            <w:pPr>
              <w:spacing w:after="160" w:line="257" w:lineRule="auto"/>
              <w:rPr>
                <w:rFonts w:eastAsia="Calibri" w:cstheme="minorHAnsi"/>
                <w:color w:val="000000" w:themeColor="text1"/>
              </w:rPr>
            </w:pPr>
            <w:r w:rsidRPr="00B0721E">
              <w:rPr>
                <w:rFonts w:eastAsia="Calibri" w:cstheme="minorHAnsi"/>
                <w:color w:val="000000" w:themeColor="text1"/>
              </w:rPr>
              <w:t>Table Tennis</w:t>
            </w:r>
          </w:p>
          <w:p w14:paraId="00A53140" w14:textId="77777777" w:rsidR="00463EEC" w:rsidRPr="00B0721E" w:rsidRDefault="00463EEC" w:rsidP="00B0721E">
            <w:pPr>
              <w:spacing w:after="160" w:line="257" w:lineRule="auto"/>
              <w:rPr>
                <w:rFonts w:eastAsia="Calibri" w:cstheme="minorHAnsi"/>
                <w:color w:val="000000" w:themeColor="text1"/>
              </w:rPr>
            </w:pPr>
            <w:r w:rsidRPr="00B0721E">
              <w:rPr>
                <w:rFonts w:eastAsia="Calibri" w:cstheme="minorHAnsi"/>
                <w:color w:val="000000" w:themeColor="text1"/>
              </w:rPr>
              <w:t>Trampolining</w:t>
            </w:r>
          </w:p>
          <w:p w14:paraId="5AFAFCD1" w14:textId="5C5F0657" w:rsidR="00463EEC" w:rsidRPr="00B0721E" w:rsidRDefault="00463EEC" w:rsidP="00B0721E">
            <w:pPr>
              <w:spacing w:after="160" w:line="257" w:lineRule="auto"/>
              <w:rPr>
                <w:rFonts w:eastAsia="Calibri" w:cstheme="minorHAnsi"/>
              </w:rPr>
            </w:pPr>
            <w:r w:rsidRPr="00B0721E">
              <w:rPr>
                <w:rFonts w:eastAsia="Calibri" w:cstheme="minorHAnsi"/>
                <w:color w:val="000000" w:themeColor="text1"/>
              </w:rPr>
              <w:t>Fitness and Dance</w:t>
            </w:r>
          </w:p>
        </w:tc>
        <w:tc>
          <w:tcPr>
            <w:tcW w:w="1863" w:type="dxa"/>
          </w:tcPr>
          <w:p w14:paraId="76F894BD" w14:textId="77777777" w:rsidR="00463EEC" w:rsidRPr="00B0721E" w:rsidRDefault="00463EEC" w:rsidP="00B0721E">
            <w:pPr>
              <w:spacing w:after="160" w:line="257" w:lineRule="auto"/>
              <w:rPr>
                <w:rFonts w:eastAsia="Calibri" w:cstheme="minorHAnsi"/>
              </w:rPr>
            </w:pPr>
            <w:r w:rsidRPr="00B0721E">
              <w:rPr>
                <w:rFonts w:eastAsia="Calibri" w:cstheme="minorHAnsi"/>
              </w:rPr>
              <w:t xml:space="preserve">Athletics </w:t>
            </w:r>
          </w:p>
          <w:p w14:paraId="32D78EAA" w14:textId="44832A3F" w:rsidR="00463EEC" w:rsidRPr="00B0721E" w:rsidRDefault="00463EEC" w:rsidP="00B0721E">
            <w:pPr>
              <w:spacing w:after="160" w:line="257" w:lineRule="auto"/>
              <w:rPr>
                <w:rFonts w:eastAsia="Calibri" w:cstheme="minorHAnsi"/>
              </w:rPr>
            </w:pPr>
          </w:p>
        </w:tc>
        <w:tc>
          <w:tcPr>
            <w:tcW w:w="2021" w:type="dxa"/>
            <w:gridSpan w:val="2"/>
          </w:tcPr>
          <w:p w14:paraId="77149F49" w14:textId="77777777" w:rsidR="00463EEC" w:rsidRPr="00B0721E" w:rsidRDefault="00463EEC" w:rsidP="00B0721E">
            <w:pPr>
              <w:spacing w:after="160" w:line="257" w:lineRule="auto"/>
              <w:rPr>
                <w:rFonts w:eastAsia="Calibri" w:cstheme="minorHAnsi"/>
              </w:rPr>
            </w:pPr>
            <w:r w:rsidRPr="00B0721E">
              <w:rPr>
                <w:rFonts w:eastAsia="Calibri" w:cstheme="minorHAnsi"/>
              </w:rPr>
              <w:t>Basketball</w:t>
            </w:r>
          </w:p>
          <w:p w14:paraId="1834DC10" w14:textId="6D2FB0CC" w:rsidR="00463EEC" w:rsidRPr="00B0721E" w:rsidRDefault="00463EEC" w:rsidP="00B0721E">
            <w:pPr>
              <w:spacing w:after="160" w:line="257" w:lineRule="auto"/>
              <w:rPr>
                <w:rFonts w:eastAsia="Calibri" w:cstheme="minorHAnsi"/>
              </w:rPr>
            </w:pPr>
            <w:r w:rsidRPr="00B0721E">
              <w:rPr>
                <w:rFonts w:eastAsia="Calibri" w:cstheme="minorHAnsi"/>
              </w:rPr>
              <w:t>Rounders, Softball</w:t>
            </w:r>
          </w:p>
        </w:tc>
      </w:tr>
      <w:tr w:rsidR="009F6F6B" w:rsidRPr="006B1F86" w14:paraId="3E8B20C5" w14:textId="77777777" w:rsidTr="006A361B">
        <w:tc>
          <w:tcPr>
            <w:tcW w:w="1781" w:type="dxa"/>
          </w:tcPr>
          <w:p w14:paraId="5649DEF5" w14:textId="04FCF28C" w:rsidR="009F6F6B" w:rsidRPr="00577C7F" w:rsidRDefault="009F6F6B" w:rsidP="009F6F6B">
            <w:pPr>
              <w:jc w:val="center"/>
              <w:rPr>
                <w:rFonts w:cstheme="minorHAnsi"/>
                <w:b/>
                <w:sz w:val="24"/>
                <w:szCs w:val="24"/>
                <w:highlight w:val="green"/>
              </w:rPr>
            </w:pPr>
            <w:r w:rsidRPr="00053CCF">
              <w:rPr>
                <w:rFonts w:cstheme="minorHAnsi"/>
                <w:b/>
                <w:sz w:val="24"/>
                <w:szCs w:val="24"/>
              </w:rPr>
              <w:t>Character Electives/PSHE</w:t>
            </w:r>
          </w:p>
        </w:tc>
        <w:tc>
          <w:tcPr>
            <w:tcW w:w="4401" w:type="dxa"/>
            <w:gridSpan w:val="4"/>
          </w:tcPr>
          <w:p w14:paraId="6AFB43CE" w14:textId="539C916B" w:rsidR="009F6F6B" w:rsidRPr="00B0721E" w:rsidRDefault="009F6F6B" w:rsidP="00B0721E">
            <w:pPr>
              <w:rPr>
                <w:rFonts w:cstheme="minorHAnsi"/>
              </w:rPr>
            </w:pPr>
            <w:r w:rsidRPr="00B0721E">
              <w:rPr>
                <w:rFonts w:cstheme="minorHAnsi"/>
              </w:rPr>
              <w:t>Community Elective</w:t>
            </w:r>
          </w:p>
        </w:tc>
        <w:tc>
          <w:tcPr>
            <w:tcW w:w="4602" w:type="dxa"/>
            <w:gridSpan w:val="3"/>
          </w:tcPr>
          <w:p w14:paraId="446517C4" w14:textId="05D5E6EF" w:rsidR="009F6F6B" w:rsidRPr="00B0721E" w:rsidRDefault="009F6F6B" w:rsidP="00B0721E">
            <w:pPr>
              <w:rPr>
                <w:rFonts w:cstheme="minorHAnsi"/>
              </w:rPr>
            </w:pPr>
            <w:r w:rsidRPr="00B0721E">
              <w:rPr>
                <w:rFonts w:cstheme="minorHAnsi"/>
              </w:rPr>
              <w:t>Academic Elective</w:t>
            </w:r>
          </w:p>
        </w:tc>
        <w:tc>
          <w:tcPr>
            <w:tcW w:w="1863" w:type="dxa"/>
          </w:tcPr>
          <w:p w14:paraId="4B371BE8" w14:textId="005EF84F" w:rsidR="009F6F6B" w:rsidRPr="00B0721E" w:rsidRDefault="009F6F6B" w:rsidP="00B0721E">
            <w:pPr>
              <w:rPr>
                <w:rFonts w:cstheme="minorHAnsi"/>
              </w:rPr>
            </w:pPr>
            <w:r w:rsidRPr="00B0721E">
              <w:rPr>
                <w:rFonts w:cstheme="minorHAnsi"/>
              </w:rPr>
              <w:t>Pastoral Elective: Health, Safety and Personal Responsibility</w:t>
            </w:r>
          </w:p>
        </w:tc>
        <w:tc>
          <w:tcPr>
            <w:tcW w:w="2021" w:type="dxa"/>
            <w:gridSpan w:val="2"/>
          </w:tcPr>
          <w:p w14:paraId="754DA3A0" w14:textId="6DD7F0EC" w:rsidR="009F6F6B" w:rsidRPr="00B0721E" w:rsidRDefault="009F6F6B" w:rsidP="00B0721E">
            <w:pPr>
              <w:rPr>
                <w:rFonts w:cstheme="minorHAnsi"/>
              </w:rPr>
            </w:pPr>
            <w:r w:rsidRPr="00B0721E">
              <w:rPr>
                <w:rFonts w:cstheme="minorHAnsi"/>
              </w:rPr>
              <w:t>Pastoral Elective: Citizenship and British Values</w:t>
            </w:r>
          </w:p>
        </w:tc>
      </w:tr>
    </w:tbl>
    <w:p w14:paraId="3A534447" w14:textId="276F1B88" w:rsidR="00244D58" w:rsidRDefault="00244D58"/>
    <w:p w14:paraId="210193D9" w14:textId="77777777" w:rsidR="00244D58" w:rsidRDefault="00244D58"/>
    <w:p w14:paraId="2BFC4706" w14:textId="77777777" w:rsidR="224065C6" w:rsidRDefault="224065C6"/>
    <w:p w14:paraId="4C58BC17" w14:textId="77777777" w:rsidR="00904DCB" w:rsidRDefault="00904DCB" w:rsidP="00826C1B">
      <w:pPr>
        <w:jc w:val="center"/>
        <w:rPr>
          <w:b/>
          <w:sz w:val="36"/>
        </w:rPr>
      </w:pPr>
    </w:p>
    <w:p w14:paraId="4C58BC18" w14:textId="77777777" w:rsidR="00826C1B" w:rsidRPr="00826C1B" w:rsidRDefault="00826C1B" w:rsidP="009C6E58">
      <w:pPr>
        <w:rPr>
          <w:sz w:val="36"/>
        </w:rPr>
      </w:pPr>
    </w:p>
    <w:sectPr w:rsidR="00826C1B" w:rsidRPr="00826C1B" w:rsidSect="001605D5">
      <w:headerReference w:type="default" r:id="rId10"/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93AF0" w14:textId="77777777" w:rsidR="00292D7C" w:rsidRDefault="00292D7C" w:rsidP="00826C1B">
      <w:pPr>
        <w:spacing w:after="0" w:line="240" w:lineRule="auto"/>
      </w:pPr>
      <w:r>
        <w:separator/>
      </w:r>
    </w:p>
  </w:endnote>
  <w:endnote w:type="continuationSeparator" w:id="0">
    <w:p w14:paraId="03FCAC6D" w14:textId="77777777" w:rsidR="00292D7C" w:rsidRDefault="00292D7C" w:rsidP="00826C1B">
      <w:pPr>
        <w:spacing w:after="0" w:line="240" w:lineRule="auto"/>
      </w:pPr>
      <w:r>
        <w:continuationSeparator/>
      </w:r>
    </w:p>
  </w:endnote>
  <w:endnote w:type="continuationNotice" w:id="1">
    <w:p w14:paraId="459B8CB4" w14:textId="77777777" w:rsidR="00292D7C" w:rsidRDefault="00292D7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5B804" w14:textId="77777777" w:rsidR="00292D7C" w:rsidRDefault="00292D7C" w:rsidP="00826C1B">
      <w:pPr>
        <w:spacing w:after="0" w:line="240" w:lineRule="auto"/>
      </w:pPr>
      <w:r>
        <w:separator/>
      </w:r>
    </w:p>
  </w:footnote>
  <w:footnote w:type="continuationSeparator" w:id="0">
    <w:p w14:paraId="3C24C1F7" w14:textId="77777777" w:rsidR="00292D7C" w:rsidRDefault="00292D7C" w:rsidP="00826C1B">
      <w:pPr>
        <w:spacing w:after="0" w:line="240" w:lineRule="auto"/>
      </w:pPr>
      <w:r>
        <w:continuationSeparator/>
      </w:r>
    </w:p>
  </w:footnote>
  <w:footnote w:type="continuationNotice" w:id="1">
    <w:p w14:paraId="3B52BCA3" w14:textId="77777777" w:rsidR="00292D7C" w:rsidRDefault="00292D7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68405" w14:textId="05A525BF" w:rsidR="00690C8E" w:rsidRPr="00831F66" w:rsidRDefault="00DC5340" w:rsidP="00831F66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BA5BE2B" wp14:editId="2E4FF993">
          <wp:simplePos x="0" y="0"/>
          <wp:positionH relativeFrom="margin">
            <wp:align>center</wp:align>
          </wp:positionH>
          <wp:positionV relativeFrom="paragraph">
            <wp:posOffset>-449580</wp:posOffset>
          </wp:positionV>
          <wp:extent cx="10800000" cy="728437"/>
          <wp:effectExtent l="0" t="0" r="1905" b="0"/>
          <wp:wrapSquare wrapText="bothSides"/>
          <wp:docPr id="90380046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3800461" name="Picture 90380046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0" cy="7284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B1E4D"/>
    <w:multiLevelType w:val="hybridMultilevel"/>
    <w:tmpl w:val="0F70B31E"/>
    <w:lvl w:ilvl="0" w:tplc="3912DB3A">
      <w:start w:val="1"/>
      <w:numFmt w:val="bullet"/>
      <w:suff w:val="space"/>
      <w:lvlText w:val=""/>
      <w:lvlJc w:val="left"/>
      <w:pPr>
        <w:ind w:left="113" w:hanging="56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9802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C1B"/>
    <w:rsid w:val="00015719"/>
    <w:rsid w:val="0002140B"/>
    <w:rsid w:val="00052ED1"/>
    <w:rsid w:val="00053CCF"/>
    <w:rsid w:val="00060BB6"/>
    <w:rsid w:val="00073D66"/>
    <w:rsid w:val="00074914"/>
    <w:rsid w:val="00080638"/>
    <w:rsid w:val="000863DF"/>
    <w:rsid w:val="00092D1A"/>
    <w:rsid w:val="000D02BD"/>
    <w:rsid w:val="0010042C"/>
    <w:rsid w:val="00104930"/>
    <w:rsid w:val="00107A37"/>
    <w:rsid w:val="00111DEA"/>
    <w:rsid w:val="001423CC"/>
    <w:rsid w:val="00142D83"/>
    <w:rsid w:val="0015129E"/>
    <w:rsid w:val="0015573B"/>
    <w:rsid w:val="001605D5"/>
    <w:rsid w:val="00160B93"/>
    <w:rsid w:val="00180BA1"/>
    <w:rsid w:val="00183EAD"/>
    <w:rsid w:val="00185496"/>
    <w:rsid w:val="00187ABB"/>
    <w:rsid w:val="00191764"/>
    <w:rsid w:val="001A5861"/>
    <w:rsid w:val="001B12D7"/>
    <w:rsid w:val="001D0D7D"/>
    <w:rsid w:val="001D2271"/>
    <w:rsid w:val="001D302C"/>
    <w:rsid w:val="001D49A5"/>
    <w:rsid w:val="001D7D60"/>
    <w:rsid w:val="001E1AA4"/>
    <w:rsid w:val="001E793C"/>
    <w:rsid w:val="001F7E0C"/>
    <w:rsid w:val="00204F5C"/>
    <w:rsid w:val="00207E2B"/>
    <w:rsid w:val="00244D58"/>
    <w:rsid w:val="002529FF"/>
    <w:rsid w:val="00253952"/>
    <w:rsid w:val="00255554"/>
    <w:rsid w:val="00266648"/>
    <w:rsid w:val="0027755C"/>
    <w:rsid w:val="0028491C"/>
    <w:rsid w:val="00287381"/>
    <w:rsid w:val="00290383"/>
    <w:rsid w:val="00292D7C"/>
    <w:rsid w:val="002C3565"/>
    <w:rsid w:val="002C4BE0"/>
    <w:rsid w:val="002C4CF6"/>
    <w:rsid w:val="002D35D1"/>
    <w:rsid w:val="002D78E4"/>
    <w:rsid w:val="002D7EFF"/>
    <w:rsid w:val="002E38B5"/>
    <w:rsid w:val="002E39E2"/>
    <w:rsid w:val="002F3D2D"/>
    <w:rsid w:val="00311BD7"/>
    <w:rsid w:val="003152A0"/>
    <w:rsid w:val="003209AF"/>
    <w:rsid w:val="00320FB8"/>
    <w:rsid w:val="00342C19"/>
    <w:rsid w:val="003502EF"/>
    <w:rsid w:val="003805F5"/>
    <w:rsid w:val="00396F10"/>
    <w:rsid w:val="003C76D5"/>
    <w:rsid w:val="003D33EC"/>
    <w:rsid w:val="003D5DC2"/>
    <w:rsid w:val="003D7799"/>
    <w:rsid w:val="003E27B7"/>
    <w:rsid w:val="003E77EF"/>
    <w:rsid w:val="003F7022"/>
    <w:rsid w:val="00425C1D"/>
    <w:rsid w:val="00430EFA"/>
    <w:rsid w:val="00463EEC"/>
    <w:rsid w:val="004738C9"/>
    <w:rsid w:val="00482272"/>
    <w:rsid w:val="00490846"/>
    <w:rsid w:val="004919D5"/>
    <w:rsid w:val="00496769"/>
    <w:rsid w:val="004A5A0A"/>
    <w:rsid w:val="004B77E9"/>
    <w:rsid w:val="004C05ED"/>
    <w:rsid w:val="004C6AF7"/>
    <w:rsid w:val="004D3E6C"/>
    <w:rsid w:val="004D6F88"/>
    <w:rsid w:val="004E0694"/>
    <w:rsid w:val="004E27F1"/>
    <w:rsid w:val="004E4C99"/>
    <w:rsid w:val="004E7BB2"/>
    <w:rsid w:val="004F52BB"/>
    <w:rsid w:val="00514B8D"/>
    <w:rsid w:val="00530EBA"/>
    <w:rsid w:val="00556253"/>
    <w:rsid w:val="005600AF"/>
    <w:rsid w:val="00565C3C"/>
    <w:rsid w:val="00577C7F"/>
    <w:rsid w:val="005A654A"/>
    <w:rsid w:val="005B7DA0"/>
    <w:rsid w:val="005C3D52"/>
    <w:rsid w:val="005D34C1"/>
    <w:rsid w:val="005E09E8"/>
    <w:rsid w:val="005E1CA8"/>
    <w:rsid w:val="005E348D"/>
    <w:rsid w:val="00604E0B"/>
    <w:rsid w:val="00613C74"/>
    <w:rsid w:val="00613D1E"/>
    <w:rsid w:val="0063408D"/>
    <w:rsid w:val="00635488"/>
    <w:rsid w:val="0065798F"/>
    <w:rsid w:val="00660A12"/>
    <w:rsid w:val="006634CC"/>
    <w:rsid w:val="00664CEF"/>
    <w:rsid w:val="006808FA"/>
    <w:rsid w:val="00682CAF"/>
    <w:rsid w:val="00690C8E"/>
    <w:rsid w:val="006974F4"/>
    <w:rsid w:val="006A0691"/>
    <w:rsid w:val="006A361B"/>
    <w:rsid w:val="006B1F86"/>
    <w:rsid w:val="006B3D5A"/>
    <w:rsid w:val="006B6C3D"/>
    <w:rsid w:val="006D1B8A"/>
    <w:rsid w:val="006E4222"/>
    <w:rsid w:val="006E5574"/>
    <w:rsid w:val="006F156C"/>
    <w:rsid w:val="00715AFF"/>
    <w:rsid w:val="00716594"/>
    <w:rsid w:val="0074681A"/>
    <w:rsid w:val="00746AD1"/>
    <w:rsid w:val="00751FFA"/>
    <w:rsid w:val="007552D3"/>
    <w:rsid w:val="00766308"/>
    <w:rsid w:val="007663DB"/>
    <w:rsid w:val="0077300D"/>
    <w:rsid w:val="007830FF"/>
    <w:rsid w:val="0078560F"/>
    <w:rsid w:val="007A0BF7"/>
    <w:rsid w:val="007B6346"/>
    <w:rsid w:val="007C35AA"/>
    <w:rsid w:val="007C3C52"/>
    <w:rsid w:val="007E0481"/>
    <w:rsid w:val="007E16B0"/>
    <w:rsid w:val="0080421D"/>
    <w:rsid w:val="00806ACE"/>
    <w:rsid w:val="008076B6"/>
    <w:rsid w:val="00812448"/>
    <w:rsid w:val="00816C32"/>
    <w:rsid w:val="00826C1B"/>
    <w:rsid w:val="00831F66"/>
    <w:rsid w:val="0083289B"/>
    <w:rsid w:val="00863CF8"/>
    <w:rsid w:val="00871B92"/>
    <w:rsid w:val="00875DA5"/>
    <w:rsid w:val="00885EF7"/>
    <w:rsid w:val="0089576F"/>
    <w:rsid w:val="008A1F62"/>
    <w:rsid w:val="008A7E5B"/>
    <w:rsid w:val="008B08D8"/>
    <w:rsid w:val="008D479A"/>
    <w:rsid w:val="00904DCB"/>
    <w:rsid w:val="00907C4B"/>
    <w:rsid w:val="0092165A"/>
    <w:rsid w:val="00952A35"/>
    <w:rsid w:val="00952E5D"/>
    <w:rsid w:val="0096469B"/>
    <w:rsid w:val="00971898"/>
    <w:rsid w:val="00971C1D"/>
    <w:rsid w:val="009A5850"/>
    <w:rsid w:val="009C6E58"/>
    <w:rsid w:val="009D5BD2"/>
    <w:rsid w:val="009D725B"/>
    <w:rsid w:val="009F6DE5"/>
    <w:rsid w:val="009F6F6B"/>
    <w:rsid w:val="00A135BB"/>
    <w:rsid w:val="00A2306F"/>
    <w:rsid w:val="00A27025"/>
    <w:rsid w:val="00A57027"/>
    <w:rsid w:val="00A607C7"/>
    <w:rsid w:val="00A65309"/>
    <w:rsid w:val="00A662C6"/>
    <w:rsid w:val="00A76F18"/>
    <w:rsid w:val="00A91788"/>
    <w:rsid w:val="00AA4913"/>
    <w:rsid w:val="00AC72D4"/>
    <w:rsid w:val="00AD1E64"/>
    <w:rsid w:val="00AD7B4F"/>
    <w:rsid w:val="00AF1ABB"/>
    <w:rsid w:val="00AF5BFC"/>
    <w:rsid w:val="00B026D9"/>
    <w:rsid w:val="00B0721E"/>
    <w:rsid w:val="00B12D65"/>
    <w:rsid w:val="00B312BC"/>
    <w:rsid w:val="00B33BAD"/>
    <w:rsid w:val="00B412C4"/>
    <w:rsid w:val="00B43A93"/>
    <w:rsid w:val="00B475F0"/>
    <w:rsid w:val="00B53CF5"/>
    <w:rsid w:val="00B572E4"/>
    <w:rsid w:val="00B60D82"/>
    <w:rsid w:val="00B66AD6"/>
    <w:rsid w:val="00B8075E"/>
    <w:rsid w:val="00B81811"/>
    <w:rsid w:val="00B855A5"/>
    <w:rsid w:val="00B92CED"/>
    <w:rsid w:val="00B963C8"/>
    <w:rsid w:val="00BA7341"/>
    <w:rsid w:val="00BB0746"/>
    <w:rsid w:val="00BB4F9F"/>
    <w:rsid w:val="00BB646E"/>
    <w:rsid w:val="00BC5B91"/>
    <w:rsid w:val="00BC604E"/>
    <w:rsid w:val="00BD636F"/>
    <w:rsid w:val="00BE0652"/>
    <w:rsid w:val="00BF3020"/>
    <w:rsid w:val="00C04BED"/>
    <w:rsid w:val="00C2085B"/>
    <w:rsid w:val="00C238DB"/>
    <w:rsid w:val="00C30758"/>
    <w:rsid w:val="00C50F9F"/>
    <w:rsid w:val="00C5591A"/>
    <w:rsid w:val="00C62666"/>
    <w:rsid w:val="00C91A37"/>
    <w:rsid w:val="00C91D38"/>
    <w:rsid w:val="00CA24EE"/>
    <w:rsid w:val="00CA489F"/>
    <w:rsid w:val="00CA5093"/>
    <w:rsid w:val="00CB1B2E"/>
    <w:rsid w:val="00CB4E8D"/>
    <w:rsid w:val="00CB7B6E"/>
    <w:rsid w:val="00CC2C1C"/>
    <w:rsid w:val="00CD3B03"/>
    <w:rsid w:val="00CD70A3"/>
    <w:rsid w:val="00CE2229"/>
    <w:rsid w:val="00CE2F4A"/>
    <w:rsid w:val="00CE3412"/>
    <w:rsid w:val="00CE4B96"/>
    <w:rsid w:val="00D04E9F"/>
    <w:rsid w:val="00D1592B"/>
    <w:rsid w:val="00D166C2"/>
    <w:rsid w:val="00D20037"/>
    <w:rsid w:val="00D330F5"/>
    <w:rsid w:val="00D3522B"/>
    <w:rsid w:val="00D502C0"/>
    <w:rsid w:val="00D53336"/>
    <w:rsid w:val="00D61501"/>
    <w:rsid w:val="00D66745"/>
    <w:rsid w:val="00D67CB4"/>
    <w:rsid w:val="00D73574"/>
    <w:rsid w:val="00D86101"/>
    <w:rsid w:val="00D86DDC"/>
    <w:rsid w:val="00D9065A"/>
    <w:rsid w:val="00D90B6D"/>
    <w:rsid w:val="00DA1DAB"/>
    <w:rsid w:val="00DB7304"/>
    <w:rsid w:val="00DC5340"/>
    <w:rsid w:val="00DC7E1B"/>
    <w:rsid w:val="00DD7235"/>
    <w:rsid w:val="00DF1F2B"/>
    <w:rsid w:val="00E01553"/>
    <w:rsid w:val="00E2012F"/>
    <w:rsid w:val="00E45D09"/>
    <w:rsid w:val="00E87AAE"/>
    <w:rsid w:val="00E92817"/>
    <w:rsid w:val="00E954DB"/>
    <w:rsid w:val="00EB783C"/>
    <w:rsid w:val="00EC6DA7"/>
    <w:rsid w:val="00ED3030"/>
    <w:rsid w:val="00ED565A"/>
    <w:rsid w:val="00ED6298"/>
    <w:rsid w:val="00EE4189"/>
    <w:rsid w:val="00EE62C9"/>
    <w:rsid w:val="00EE64F3"/>
    <w:rsid w:val="00F11082"/>
    <w:rsid w:val="00F1278C"/>
    <w:rsid w:val="00F12CDF"/>
    <w:rsid w:val="00F16FD8"/>
    <w:rsid w:val="00F22981"/>
    <w:rsid w:val="00F2324F"/>
    <w:rsid w:val="00F2463F"/>
    <w:rsid w:val="00F846BF"/>
    <w:rsid w:val="00FA1C0A"/>
    <w:rsid w:val="00FA5580"/>
    <w:rsid w:val="00FD745C"/>
    <w:rsid w:val="00FD7C67"/>
    <w:rsid w:val="00FD7F58"/>
    <w:rsid w:val="00FE2A12"/>
    <w:rsid w:val="00FF1F9D"/>
    <w:rsid w:val="00FF34E1"/>
    <w:rsid w:val="015CE13B"/>
    <w:rsid w:val="0A041F3D"/>
    <w:rsid w:val="0B08677F"/>
    <w:rsid w:val="0C7A832B"/>
    <w:rsid w:val="0CF92C60"/>
    <w:rsid w:val="0DB29957"/>
    <w:rsid w:val="0E6FBB31"/>
    <w:rsid w:val="0E7A34A3"/>
    <w:rsid w:val="0FAC6C35"/>
    <w:rsid w:val="12345501"/>
    <w:rsid w:val="127ABEB4"/>
    <w:rsid w:val="133CFC59"/>
    <w:rsid w:val="141832CF"/>
    <w:rsid w:val="157660E0"/>
    <w:rsid w:val="15976751"/>
    <w:rsid w:val="1AF1D670"/>
    <w:rsid w:val="1D9C3228"/>
    <w:rsid w:val="1DA59F77"/>
    <w:rsid w:val="1F1689E8"/>
    <w:rsid w:val="224065C6"/>
    <w:rsid w:val="24235E13"/>
    <w:rsid w:val="27B3A15E"/>
    <w:rsid w:val="27FBD0F7"/>
    <w:rsid w:val="29959ACF"/>
    <w:rsid w:val="2A1DD733"/>
    <w:rsid w:val="2AD688F5"/>
    <w:rsid w:val="2CCDC48F"/>
    <w:rsid w:val="2E492889"/>
    <w:rsid w:val="2FA0F1FF"/>
    <w:rsid w:val="2FC3AE2C"/>
    <w:rsid w:val="311614C5"/>
    <w:rsid w:val="34902DAF"/>
    <w:rsid w:val="34912083"/>
    <w:rsid w:val="35C066CC"/>
    <w:rsid w:val="368BDEA0"/>
    <w:rsid w:val="372F6C7C"/>
    <w:rsid w:val="39704AB4"/>
    <w:rsid w:val="39FE9E44"/>
    <w:rsid w:val="3A275631"/>
    <w:rsid w:val="3AB2E34A"/>
    <w:rsid w:val="3B17E967"/>
    <w:rsid w:val="3B4BFEF2"/>
    <w:rsid w:val="3C316CD8"/>
    <w:rsid w:val="3D719C34"/>
    <w:rsid w:val="4101E0D3"/>
    <w:rsid w:val="42C61F72"/>
    <w:rsid w:val="43EBD516"/>
    <w:rsid w:val="45D50C25"/>
    <w:rsid w:val="4831CA00"/>
    <w:rsid w:val="49A29F9E"/>
    <w:rsid w:val="4C58B1B9"/>
    <w:rsid w:val="4E3E472E"/>
    <w:rsid w:val="4E63B8BA"/>
    <w:rsid w:val="5237FF2B"/>
    <w:rsid w:val="52AA2333"/>
    <w:rsid w:val="52D046E9"/>
    <w:rsid w:val="55DC7165"/>
    <w:rsid w:val="591F5995"/>
    <w:rsid w:val="5A4008FA"/>
    <w:rsid w:val="5B6A772A"/>
    <w:rsid w:val="5E8DA680"/>
    <w:rsid w:val="5F51020B"/>
    <w:rsid w:val="5FA98B6D"/>
    <w:rsid w:val="60D83322"/>
    <w:rsid w:val="61370A20"/>
    <w:rsid w:val="61A8A51E"/>
    <w:rsid w:val="63E0C400"/>
    <w:rsid w:val="64664DD2"/>
    <w:rsid w:val="64E24447"/>
    <w:rsid w:val="667311FA"/>
    <w:rsid w:val="66B4C70E"/>
    <w:rsid w:val="6917A29C"/>
    <w:rsid w:val="69607912"/>
    <w:rsid w:val="7032857D"/>
    <w:rsid w:val="7075BFA2"/>
    <w:rsid w:val="7118B034"/>
    <w:rsid w:val="712FBA3F"/>
    <w:rsid w:val="73468DDE"/>
    <w:rsid w:val="7972E14C"/>
    <w:rsid w:val="7E3121DD"/>
    <w:rsid w:val="7E7D72ED"/>
    <w:rsid w:val="7EC0056F"/>
    <w:rsid w:val="7F2739C6"/>
    <w:rsid w:val="7FB11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58BB8C"/>
  <w15:docId w15:val="{2D4DC7A4-2112-4428-85C7-39CAAC826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746AD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6C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6C1B"/>
  </w:style>
  <w:style w:type="paragraph" w:styleId="Footer">
    <w:name w:val="footer"/>
    <w:basedOn w:val="Normal"/>
    <w:link w:val="FooterChar"/>
    <w:uiPriority w:val="99"/>
    <w:unhideWhenUsed/>
    <w:rsid w:val="00826C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6C1B"/>
  </w:style>
  <w:style w:type="table" w:styleId="TableGrid">
    <w:name w:val="Table Grid"/>
    <w:basedOn w:val="TableNormal"/>
    <w:uiPriority w:val="39"/>
    <w:rsid w:val="00826C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04D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4DCB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DefaultParagraphFont"/>
    <w:rsid w:val="006D1B8A"/>
  </w:style>
  <w:style w:type="character" w:customStyle="1" w:styleId="eop">
    <w:name w:val="eop"/>
    <w:basedOn w:val="DefaultParagraphFont"/>
    <w:rsid w:val="006D1B8A"/>
  </w:style>
  <w:style w:type="paragraph" w:styleId="ListParagraph">
    <w:name w:val="List Paragraph"/>
    <w:basedOn w:val="Normal"/>
    <w:uiPriority w:val="34"/>
    <w:qFormat/>
    <w:rsid w:val="00E87AAE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746AD1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BodyText">
    <w:name w:val="Body Text"/>
    <w:basedOn w:val="Normal"/>
    <w:link w:val="BodyTextChar"/>
    <w:uiPriority w:val="1"/>
    <w:qFormat/>
    <w:rsid w:val="00160B93"/>
    <w:pPr>
      <w:widowControl w:val="0"/>
      <w:autoSpaceDE w:val="0"/>
      <w:autoSpaceDN w:val="0"/>
      <w:spacing w:before="11" w:after="0" w:line="240" w:lineRule="auto"/>
      <w:ind w:left="1119" w:hanging="272"/>
    </w:pPr>
    <w:rPr>
      <w:rFonts w:ascii="Arial" w:eastAsia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160B93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97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C66EDA18958F4DA71D576000D6591D" ma:contentTypeVersion="15" ma:contentTypeDescription="Create a new document." ma:contentTypeScope="" ma:versionID="9c380c69fbc2d37a10513d4bdc490e7b">
  <xsd:schema xmlns:xsd="http://www.w3.org/2001/XMLSchema" xmlns:xs="http://www.w3.org/2001/XMLSchema" xmlns:p="http://schemas.microsoft.com/office/2006/metadata/properties" xmlns:ns2="35299c8d-3008-4a5c-b338-d22ae370e7dd" xmlns:ns3="aec85117-56f8-48b6-ac55-a10e391da8c7" targetNamespace="http://schemas.microsoft.com/office/2006/metadata/properties" ma:root="true" ma:fieldsID="1dbfdc92af7e381c8b3995d2c84ed869" ns2:_="" ns3:_="">
    <xsd:import namespace="35299c8d-3008-4a5c-b338-d22ae370e7dd"/>
    <xsd:import namespace="aec85117-56f8-48b6-ac55-a10e391da8c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OCR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299c8d-3008-4a5c-b338-d22ae370e7d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dfe1cc1d-e92f-459c-a49e-3f27cdfceb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c85117-56f8-48b6-ac55-a10e391da8c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b58a1e4-46e8-43d1-97bd-ff9b01f92f22}" ma:internalName="TaxCatchAll" ma:showField="CatchAllData" ma:web="aec85117-56f8-48b6-ac55-a10e391da8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c85117-56f8-48b6-ac55-a10e391da8c7" xsi:nil="true"/>
    <lcf76f155ced4ddcb4097134ff3c332f xmlns="35299c8d-3008-4a5c-b338-d22ae370e7d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6B0667E-2EDF-4834-ACAE-B32A7BB35E3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BFEC8B-C055-456E-9207-68958B2975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299c8d-3008-4a5c-b338-d22ae370e7dd"/>
    <ds:schemaRef ds:uri="aec85117-56f8-48b6-ac55-a10e391da8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D5B810-0FAD-41CF-BBD8-6A402D36E18B}">
  <ds:schemaRefs>
    <ds:schemaRef ds:uri="http://schemas.microsoft.com/office/2006/metadata/properties"/>
    <ds:schemaRef ds:uri="http://schemas.microsoft.com/office/infopath/2007/PartnerControls"/>
    <ds:schemaRef ds:uri="aec85117-56f8-48b6-ac55-a10e391da8c7"/>
    <ds:schemaRef ds:uri="35299c8d-3008-4a5c-b338-d22ae370e7d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320</Words>
  <Characters>1828</Characters>
  <Application>Microsoft Office Word</Application>
  <DocSecurity>0</DocSecurity>
  <Lines>15</Lines>
  <Paragraphs>4</Paragraphs>
  <ScaleCrop>false</ScaleCrop>
  <Company>Irlam &amp; Cadishead College</Company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K Larsen-Taylor</dc:creator>
  <cp:keywords/>
  <cp:lastModifiedBy>Ms Y Morris</cp:lastModifiedBy>
  <cp:revision>52</cp:revision>
  <dcterms:created xsi:type="dcterms:W3CDTF">2026-07-06T13:13:00Z</dcterms:created>
  <dcterms:modified xsi:type="dcterms:W3CDTF">2026-07-21T09:00:00Z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0x010100C7C66EDA18958F4DA71D576000D6591D</vt:lpwstr>
  </property>
  <property fmtid="{D5CDD505-2E9C-101B-9397-08002B2CF9AE}" pid="3" name="Order">
    <vt:r8>110200</vt:r8>
  </property>
  <property fmtid="{D5CDD505-2E9C-101B-9397-08002B2CF9AE}" pid="4" name="MediaServiceImageTags">
    <vt:lpwstr/>
  </property>
  <property fmtid="{D5CDD505-2E9C-101B-9397-08002B2CF9AE}" pid="5" name="GrammarlyDocumentId">
    <vt:lpwstr>da66b81c-87ed-404b-94df-4074435703bb</vt:lpwstr>
  </property>
</Properties>
</file>